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721C1" w14:textId="77777777" w:rsidR="000D34F6" w:rsidRPr="00292407" w:rsidRDefault="000D34F6">
      <w:pPr>
        <w:pBdr>
          <w:bottom w:val="single" w:sz="6" w:space="1" w:color="auto"/>
        </w:pBdr>
        <w:rPr>
          <w:rFonts w:ascii="Arial" w:hAnsi="Arial"/>
          <w:sz w:val="16"/>
        </w:rPr>
      </w:pPr>
    </w:p>
    <w:p w14:paraId="760698D7" w14:textId="77777777" w:rsidR="000D34F6" w:rsidRDefault="000D34F6">
      <w:pPr>
        <w:rPr>
          <w:rFonts w:ascii="Arial" w:hAnsi="Arial"/>
          <w:b/>
          <w:sz w:val="16"/>
        </w:rPr>
      </w:pPr>
      <w:r>
        <w:rPr>
          <w:rFonts w:ascii="Arial" w:hAnsi="Arial"/>
          <w:b/>
          <w:sz w:val="16"/>
        </w:rPr>
        <w:t>SECTION 1: PRODUCT AND COMPANY IDENTIFICATION</w:t>
      </w:r>
    </w:p>
    <w:p w14:paraId="762264FE" w14:textId="77777777" w:rsidR="000D34F6" w:rsidRDefault="000D34F6">
      <w:pPr>
        <w:pBdr>
          <w:top w:val="single" w:sz="6" w:space="1" w:color="auto"/>
        </w:pBdr>
        <w:rPr>
          <w:rFonts w:ascii="Arial" w:hAnsi="Arial"/>
          <w:b/>
          <w:sz w:val="16"/>
        </w:rPr>
      </w:pPr>
    </w:p>
    <w:p w14:paraId="20894BE7" w14:textId="77777777" w:rsidR="000D34F6" w:rsidRDefault="000D34F6" w:rsidP="000B11BC">
      <w:pPr>
        <w:rPr>
          <w:rFonts w:ascii="Arial" w:hAnsi="Arial"/>
          <w:sz w:val="16"/>
        </w:rPr>
      </w:pPr>
      <w:r>
        <w:rPr>
          <w:rFonts w:ascii="Arial" w:hAnsi="Arial"/>
          <w:b/>
          <w:sz w:val="16"/>
        </w:rPr>
        <w:t xml:space="preserve">PRODUCT NAME:         </w:t>
      </w:r>
      <w:r w:rsidR="004C4684">
        <w:rPr>
          <w:rFonts w:ascii="Arial" w:hAnsi="Arial"/>
          <w:b/>
          <w:sz w:val="16"/>
        </w:rPr>
        <w:tab/>
      </w:r>
      <w:r w:rsidR="00C74F4E">
        <w:rPr>
          <w:rFonts w:ascii="Arial" w:hAnsi="Arial"/>
          <w:b/>
          <w:sz w:val="16"/>
        </w:rPr>
        <w:t>X-Static</w:t>
      </w:r>
    </w:p>
    <w:p w14:paraId="4E31987C" w14:textId="3B0A0CF7" w:rsidR="000D34F6" w:rsidRDefault="000D34F6" w:rsidP="000B11BC">
      <w:pPr>
        <w:rPr>
          <w:rFonts w:ascii="Arial" w:hAnsi="Arial"/>
          <w:b/>
          <w:sz w:val="16"/>
        </w:rPr>
      </w:pPr>
      <w:r>
        <w:rPr>
          <w:rFonts w:ascii="Arial" w:hAnsi="Arial"/>
          <w:b/>
          <w:sz w:val="16"/>
        </w:rPr>
        <w:t xml:space="preserve">PRODUCT CODES:       </w:t>
      </w:r>
      <w:r w:rsidR="004C4684">
        <w:rPr>
          <w:rFonts w:ascii="Arial" w:hAnsi="Arial"/>
          <w:b/>
          <w:sz w:val="16"/>
        </w:rPr>
        <w:tab/>
      </w:r>
      <w:r w:rsidR="00816C42">
        <w:rPr>
          <w:rFonts w:ascii="Arial" w:hAnsi="Arial"/>
          <w:b/>
          <w:sz w:val="16"/>
        </w:rPr>
        <w:t>CVE22</w:t>
      </w:r>
    </w:p>
    <w:p w14:paraId="5FB3B665" w14:textId="77777777" w:rsidR="006A0712" w:rsidRDefault="006A0712" w:rsidP="000B11BC">
      <w:pPr>
        <w:rPr>
          <w:rFonts w:ascii="Arial" w:hAnsi="Arial"/>
          <w:b/>
          <w:sz w:val="16"/>
        </w:rPr>
      </w:pPr>
      <w:r>
        <w:rPr>
          <w:rFonts w:ascii="Arial" w:hAnsi="Arial"/>
          <w:b/>
          <w:sz w:val="16"/>
        </w:rPr>
        <w:t>Cas No:</w:t>
      </w:r>
      <w:r>
        <w:rPr>
          <w:rFonts w:ascii="Arial" w:hAnsi="Arial"/>
          <w:b/>
          <w:sz w:val="16"/>
        </w:rPr>
        <w:tab/>
      </w:r>
      <w:r>
        <w:rPr>
          <w:rFonts w:ascii="Arial" w:hAnsi="Arial"/>
          <w:b/>
          <w:sz w:val="16"/>
        </w:rPr>
        <w:tab/>
      </w:r>
      <w:r>
        <w:rPr>
          <w:rFonts w:ascii="Arial" w:hAnsi="Arial"/>
          <w:b/>
          <w:sz w:val="16"/>
        </w:rPr>
        <w:tab/>
        <w:t>N/A</w:t>
      </w:r>
    </w:p>
    <w:p w14:paraId="0C69295F" w14:textId="77777777" w:rsidR="000D34F6" w:rsidRDefault="000D34F6" w:rsidP="000B11BC">
      <w:pPr>
        <w:rPr>
          <w:rFonts w:ascii="Arial" w:hAnsi="Arial"/>
          <w:b/>
          <w:sz w:val="16"/>
        </w:rPr>
      </w:pPr>
    </w:p>
    <w:p w14:paraId="3964CB79" w14:textId="77777777" w:rsidR="006A0712" w:rsidRDefault="006A0712" w:rsidP="000B11BC">
      <w:pPr>
        <w:ind w:left="2160" w:hanging="2160"/>
        <w:rPr>
          <w:rFonts w:ascii="Arial" w:hAnsi="Arial"/>
          <w:b/>
          <w:sz w:val="16"/>
        </w:rPr>
      </w:pPr>
      <w:r>
        <w:rPr>
          <w:rFonts w:ascii="Arial" w:hAnsi="Arial"/>
          <w:b/>
          <w:sz w:val="16"/>
        </w:rPr>
        <w:t>USE:</w:t>
      </w:r>
      <w:r>
        <w:rPr>
          <w:rFonts w:ascii="Arial" w:hAnsi="Arial"/>
          <w:b/>
          <w:sz w:val="16"/>
        </w:rPr>
        <w:tab/>
      </w:r>
      <w:r w:rsidR="00C139BF">
        <w:rPr>
          <w:rFonts w:ascii="Arial" w:hAnsi="Arial"/>
          <w:b/>
          <w:sz w:val="16"/>
        </w:rPr>
        <w:t>Mixture used as a feed supplement</w:t>
      </w:r>
    </w:p>
    <w:p w14:paraId="6ADEB001" w14:textId="77777777" w:rsidR="006A0712" w:rsidRDefault="006A0712" w:rsidP="000B11BC">
      <w:pPr>
        <w:rPr>
          <w:rFonts w:ascii="Arial" w:hAnsi="Arial"/>
          <w:b/>
          <w:sz w:val="16"/>
        </w:rPr>
      </w:pPr>
    </w:p>
    <w:p w14:paraId="7C130867" w14:textId="77777777" w:rsidR="004C4684" w:rsidRPr="004C4684" w:rsidRDefault="004C4684" w:rsidP="000B11BC">
      <w:pPr>
        <w:rPr>
          <w:rFonts w:ascii="Arial" w:hAnsi="Arial"/>
          <w:b/>
          <w:sz w:val="16"/>
        </w:rPr>
      </w:pPr>
      <w:r w:rsidRPr="004C4684">
        <w:rPr>
          <w:rFonts w:ascii="Arial" w:hAnsi="Arial"/>
          <w:b/>
          <w:sz w:val="16"/>
        </w:rPr>
        <w:t xml:space="preserve">MANUFACTURED FOR:        </w:t>
      </w:r>
      <w:r w:rsidR="007E7091">
        <w:rPr>
          <w:rFonts w:ascii="Arial" w:hAnsi="Arial"/>
          <w:b/>
          <w:sz w:val="16"/>
        </w:rPr>
        <w:t>Clear View Enterprises</w:t>
      </w:r>
      <w:r w:rsidRPr="004C4684">
        <w:rPr>
          <w:rFonts w:ascii="Arial" w:hAnsi="Arial"/>
          <w:b/>
          <w:sz w:val="16"/>
        </w:rPr>
        <w:tab/>
      </w:r>
    </w:p>
    <w:p w14:paraId="013642F2" w14:textId="58429A3E" w:rsidR="004C4684" w:rsidRPr="004C4684" w:rsidRDefault="004C4684" w:rsidP="000B11BC">
      <w:pPr>
        <w:rPr>
          <w:rFonts w:ascii="Arial" w:hAnsi="Arial"/>
          <w:b/>
          <w:sz w:val="16"/>
        </w:rPr>
      </w:pPr>
      <w:r w:rsidRPr="004C4684">
        <w:rPr>
          <w:rFonts w:ascii="Arial" w:hAnsi="Arial"/>
          <w:b/>
          <w:sz w:val="16"/>
        </w:rPr>
        <w:t xml:space="preserve">ADDRESS:                    </w:t>
      </w:r>
      <w:r w:rsidRPr="004C4684">
        <w:rPr>
          <w:rFonts w:ascii="Arial" w:hAnsi="Arial"/>
          <w:b/>
          <w:sz w:val="16"/>
        </w:rPr>
        <w:tab/>
      </w:r>
      <w:r w:rsidR="007E7091">
        <w:rPr>
          <w:rFonts w:ascii="Arial" w:hAnsi="Arial"/>
          <w:b/>
          <w:sz w:val="16"/>
        </w:rPr>
        <w:t>451 Agnes Dr.</w:t>
      </w:r>
    </w:p>
    <w:p w14:paraId="19B2E435" w14:textId="77777777" w:rsidR="004C4684" w:rsidRDefault="004C4684" w:rsidP="000B11BC">
      <w:pPr>
        <w:rPr>
          <w:rFonts w:ascii="Arial" w:hAnsi="Arial"/>
          <w:b/>
          <w:sz w:val="16"/>
        </w:rPr>
      </w:pPr>
      <w:r w:rsidRPr="004C4684">
        <w:rPr>
          <w:rFonts w:ascii="Arial" w:hAnsi="Arial"/>
          <w:b/>
          <w:sz w:val="16"/>
        </w:rPr>
        <w:tab/>
      </w:r>
      <w:r w:rsidRPr="004C4684">
        <w:rPr>
          <w:rFonts w:ascii="Arial" w:hAnsi="Arial"/>
          <w:b/>
          <w:sz w:val="16"/>
        </w:rPr>
        <w:tab/>
      </w:r>
      <w:r w:rsidRPr="004C4684">
        <w:rPr>
          <w:rFonts w:ascii="Arial" w:hAnsi="Arial"/>
          <w:b/>
          <w:sz w:val="16"/>
        </w:rPr>
        <w:tab/>
      </w:r>
      <w:r w:rsidR="007E7091">
        <w:rPr>
          <w:rFonts w:ascii="Arial" w:hAnsi="Arial"/>
          <w:b/>
          <w:sz w:val="16"/>
        </w:rPr>
        <w:t xml:space="preserve">Tontitown, AR 72770 </w:t>
      </w:r>
    </w:p>
    <w:p w14:paraId="20A09503" w14:textId="77777777" w:rsidR="004C4684" w:rsidRPr="004C4684" w:rsidRDefault="004C4684" w:rsidP="000B11BC">
      <w:pPr>
        <w:rPr>
          <w:rFonts w:ascii="Arial" w:hAnsi="Arial"/>
          <w:b/>
          <w:sz w:val="16"/>
        </w:rPr>
      </w:pPr>
    </w:p>
    <w:p w14:paraId="3C975556" w14:textId="2E3AF126" w:rsidR="004C4684" w:rsidRPr="004C4684" w:rsidRDefault="003815AC" w:rsidP="000B11BC">
      <w:pPr>
        <w:rPr>
          <w:rFonts w:ascii="Arial" w:hAnsi="Arial"/>
          <w:b/>
          <w:sz w:val="16"/>
        </w:rPr>
      </w:pPr>
      <w:r>
        <w:rPr>
          <w:rFonts w:ascii="Arial" w:hAnsi="Arial"/>
          <w:b/>
          <w:sz w:val="16"/>
        </w:rPr>
        <w:t>CLEAR VIEW</w:t>
      </w:r>
      <w:r w:rsidR="004C4684" w:rsidRPr="004C4684">
        <w:rPr>
          <w:rFonts w:ascii="Arial" w:hAnsi="Arial"/>
          <w:b/>
          <w:sz w:val="16"/>
        </w:rPr>
        <w:t xml:space="preserve"> PHONE:   </w:t>
      </w:r>
      <w:r w:rsidR="004C4684" w:rsidRPr="004C4684">
        <w:rPr>
          <w:rFonts w:ascii="Arial" w:hAnsi="Arial"/>
          <w:b/>
          <w:sz w:val="16"/>
        </w:rPr>
        <w:tab/>
      </w:r>
      <w:r w:rsidR="007E7091">
        <w:rPr>
          <w:rFonts w:ascii="Arial" w:hAnsi="Arial"/>
          <w:b/>
          <w:sz w:val="16"/>
        </w:rPr>
        <w:t>866</w:t>
      </w:r>
      <w:r w:rsidR="004C4684" w:rsidRPr="004C4684">
        <w:rPr>
          <w:rFonts w:ascii="Arial" w:hAnsi="Arial"/>
          <w:b/>
          <w:sz w:val="16"/>
        </w:rPr>
        <w:t>-</w:t>
      </w:r>
      <w:r w:rsidR="007E7091">
        <w:rPr>
          <w:rFonts w:ascii="Arial" w:hAnsi="Arial"/>
          <w:b/>
          <w:sz w:val="16"/>
        </w:rPr>
        <w:t>361-4689</w:t>
      </w:r>
      <w:r w:rsidR="004C4684" w:rsidRPr="004C4684">
        <w:rPr>
          <w:rFonts w:ascii="Arial" w:hAnsi="Arial"/>
          <w:b/>
          <w:sz w:val="16"/>
        </w:rPr>
        <w:tab/>
      </w:r>
    </w:p>
    <w:p w14:paraId="14B193F8" w14:textId="77777777" w:rsidR="004C4684" w:rsidRPr="004C4684" w:rsidRDefault="004C4684" w:rsidP="000B11BC">
      <w:pPr>
        <w:rPr>
          <w:rFonts w:ascii="Arial" w:hAnsi="Arial"/>
          <w:b/>
          <w:sz w:val="16"/>
        </w:rPr>
      </w:pPr>
      <w:r w:rsidRPr="004C4684">
        <w:rPr>
          <w:rFonts w:ascii="Arial" w:hAnsi="Arial"/>
          <w:b/>
          <w:sz w:val="16"/>
        </w:rPr>
        <w:t xml:space="preserve">CHEMTREC PHONE:     </w:t>
      </w:r>
      <w:r w:rsidRPr="004C4684">
        <w:rPr>
          <w:rFonts w:ascii="Arial" w:hAnsi="Arial"/>
          <w:b/>
          <w:sz w:val="16"/>
        </w:rPr>
        <w:tab/>
        <w:t>800-535-5053</w:t>
      </w:r>
    </w:p>
    <w:p w14:paraId="7B864EC2" w14:textId="77777777" w:rsidR="004C4684" w:rsidRPr="004C4684" w:rsidRDefault="004C4684" w:rsidP="000B11BC">
      <w:pPr>
        <w:rPr>
          <w:rFonts w:ascii="Arial" w:hAnsi="Arial"/>
          <w:b/>
          <w:sz w:val="16"/>
        </w:rPr>
      </w:pPr>
    </w:p>
    <w:p w14:paraId="6A88551F" w14:textId="77777777" w:rsidR="004C4684" w:rsidRDefault="004C4684" w:rsidP="000B11BC">
      <w:pPr>
        <w:rPr>
          <w:rFonts w:ascii="Arial" w:hAnsi="Arial"/>
          <w:b/>
          <w:sz w:val="16"/>
        </w:rPr>
      </w:pPr>
      <w:r>
        <w:rPr>
          <w:rFonts w:ascii="Arial" w:hAnsi="Arial"/>
          <w:b/>
          <w:sz w:val="16"/>
        </w:rPr>
        <w:t>________________________________________________________________________________________________________________</w:t>
      </w:r>
    </w:p>
    <w:p w14:paraId="0B366ECA" w14:textId="77777777" w:rsidR="004C4684" w:rsidRPr="004C4684" w:rsidRDefault="004C4684" w:rsidP="000B11BC">
      <w:pPr>
        <w:rPr>
          <w:rFonts w:ascii="Arial" w:hAnsi="Arial"/>
          <w:b/>
          <w:sz w:val="16"/>
        </w:rPr>
      </w:pPr>
      <w:r w:rsidRPr="004C4684">
        <w:rPr>
          <w:rFonts w:ascii="Arial" w:hAnsi="Arial"/>
          <w:b/>
          <w:sz w:val="16"/>
          <w:u w:val="single"/>
        </w:rPr>
        <w:t>SECTION 2: HAZARDS IDENTIFICATION</w:t>
      </w:r>
      <w:r>
        <w:rPr>
          <w:rFonts w:ascii="Arial" w:hAnsi="Arial"/>
          <w:b/>
          <w:sz w:val="16"/>
        </w:rPr>
        <w:t>______________________________________________________________________________</w:t>
      </w:r>
    </w:p>
    <w:p w14:paraId="4244FDC5" w14:textId="77777777" w:rsidR="004C4684" w:rsidRPr="004C4684" w:rsidRDefault="004C4684" w:rsidP="000B11BC">
      <w:pPr>
        <w:rPr>
          <w:rFonts w:ascii="Arial" w:hAnsi="Arial"/>
          <w:b/>
          <w:sz w:val="16"/>
        </w:rPr>
      </w:pPr>
      <w:r w:rsidRPr="004C4684">
        <w:rPr>
          <w:rFonts w:ascii="Arial" w:hAnsi="Arial"/>
          <w:b/>
          <w:sz w:val="16"/>
        </w:rPr>
        <w:tab/>
      </w:r>
      <w:r w:rsidRPr="004C4684">
        <w:rPr>
          <w:rFonts w:ascii="Arial" w:hAnsi="Arial"/>
          <w:b/>
          <w:sz w:val="16"/>
        </w:rPr>
        <w:tab/>
      </w:r>
      <w:r w:rsidRPr="004C4684">
        <w:rPr>
          <w:rFonts w:ascii="Arial" w:hAnsi="Arial"/>
          <w:b/>
          <w:sz w:val="16"/>
        </w:rPr>
        <w:tab/>
      </w:r>
      <w:r w:rsidRPr="004C4684">
        <w:rPr>
          <w:rFonts w:ascii="Arial" w:hAnsi="Arial"/>
          <w:b/>
          <w:sz w:val="16"/>
        </w:rPr>
        <w:tab/>
      </w:r>
      <w:r w:rsidRPr="004C4684">
        <w:rPr>
          <w:rFonts w:ascii="Arial" w:hAnsi="Arial"/>
          <w:b/>
          <w:sz w:val="16"/>
        </w:rPr>
        <w:tab/>
      </w:r>
      <w:r w:rsidRPr="004C4684">
        <w:rPr>
          <w:rFonts w:ascii="Arial" w:hAnsi="Arial"/>
          <w:b/>
          <w:sz w:val="16"/>
        </w:rPr>
        <w:tab/>
      </w:r>
      <w:r w:rsidRPr="004C4684">
        <w:rPr>
          <w:rFonts w:ascii="Arial" w:hAnsi="Arial"/>
          <w:b/>
          <w:sz w:val="16"/>
        </w:rPr>
        <w:tab/>
      </w:r>
      <w:r w:rsidRPr="004C4684">
        <w:rPr>
          <w:rFonts w:ascii="Arial" w:hAnsi="Arial"/>
          <w:b/>
          <w:sz w:val="16"/>
        </w:rPr>
        <w:tab/>
      </w:r>
      <w:r w:rsidRPr="004C4684">
        <w:rPr>
          <w:rFonts w:ascii="Arial" w:hAnsi="Arial"/>
          <w:b/>
          <w:sz w:val="16"/>
        </w:rPr>
        <w:tab/>
      </w:r>
      <w:r w:rsidRPr="004C4684">
        <w:rPr>
          <w:rFonts w:ascii="Arial" w:hAnsi="Arial"/>
          <w:b/>
          <w:sz w:val="16"/>
        </w:rPr>
        <w:tab/>
      </w:r>
      <w:r w:rsidRPr="004C4684">
        <w:rPr>
          <w:rFonts w:ascii="Arial" w:hAnsi="Arial"/>
          <w:b/>
          <w:sz w:val="16"/>
        </w:rPr>
        <w:tab/>
      </w:r>
      <w:r w:rsidRPr="004C4684">
        <w:rPr>
          <w:rFonts w:ascii="Arial" w:hAnsi="Arial"/>
          <w:b/>
          <w:sz w:val="16"/>
        </w:rPr>
        <w:tab/>
      </w:r>
      <w:r w:rsidRPr="004C4684">
        <w:rPr>
          <w:rFonts w:ascii="Arial" w:hAnsi="Arial"/>
          <w:b/>
          <w:sz w:val="16"/>
        </w:rPr>
        <w:tab/>
      </w:r>
      <w:r w:rsidRPr="004C4684">
        <w:rPr>
          <w:rFonts w:ascii="Arial" w:hAnsi="Arial"/>
          <w:b/>
          <w:sz w:val="16"/>
        </w:rPr>
        <w:tab/>
      </w:r>
    </w:p>
    <w:p w14:paraId="6BC845DB" w14:textId="77777777" w:rsidR="00474A46" w:rsidRDefault="00474A46" w:rsidP="000B11BC">
      <w:pPr>
        <w:rPr>
          <w:rFonts w:ascii="Arial" w:hAnsi="Arial"/>
          <w:b/>
          <w:sz w:val="16"/>
        </w:rPr>
      </w:pPr>
      <w:r>
        <w:rPr>
          <w:rFonts w:ascii="Arial" w:hAnsi="Arial"/>
          <w:b/>
          <w:sz w:val="16"/>
        </w:rPr>
        <w:t xml:space="preserve">CLASSIFICATION OF MIXTURE: </w:t>
      </w:r>
    </w:p>
    <w:p w14:paraId="7D2CD3D9" w14:textId="77777777" w:rsidR="000B11BC" w:rsidRDefault="00474A46" w:rsidP="000B11BC">
      <w:pPr>
        <w:ind w:firstLine="720"/>
        <w:rPr>
          <w:rFonts w:ascii="Arial" w:hAnsi="Arial"/>
          <w:b/>
          <w:sz w:val="16"/>
        </w:rPr>
      </w:pPr>
      <w:r>
        <w:rPr>
          <w:rFonts w:ascii="Arial" w:hAnsi="Arial"/>
          <w:b/>
          <w:sz w:val="16"/>
        </w:rPr>
        <w:t>GHS Classification in accordance with 29 CFR 1910</w:t>
      </w:r>
    </w:p>
    <w:p w14:paraId="3BC81E40" w14:textId="77777777" w:rsidR="000B11BC" w:rsidRDefault="000B11BC" w:rsidP="000B11BC">
      <w:pPr>
        <w:ind w:firstLine="720"/>
        <w:rPr>
          <w:rFonts w:ascii="Arial" w:hAnsi="Arial"/>
          <w:b/>
          <w:sz w:val="16"/>
        </w:rPr>
      </w:pPr>
    </w:p>
    <w:p w14:paraId="073D3ED1" w14:textId="77777777" w:rsidR="000B11BC" w:rsidRDefault="000B11BC" w:rsidP="000B11BC">
      <w:pPr>
        <w:ind w:firstLine="720"/>
        <w:rPr>
          <w:rFonts w:ascii="Arial" w:hAnsi="Arial"/>
          <w:sz w:val="16"/>
        </w:rPr>
      </w:pPr>
      <w:r>
        <w:rPr>
          <w:rFonts w:ascii="Arial" w:hAnsi="Arial"/>
          <w:sz w:val="16"/>
        </w:rPr>
        <w:t>CAS# 7758-99-8</w:t>
      </w:r>
    </w:p>
    <w:p w14:paraId="539F88EE" w14:textId="77777777" w:rsidR="000B11BC" w:rsidRDefault="000B11BC" w:rsidP="000B11BC">
      <w:pPr>
        <w:ind w:left="720" w:firstLine="720"/>
        <w:rPr>
          <w:rFonts w:ascii="Arial" w:hAnsi="Arial"/>
          <w:sz w:val="16"/>
        </w:rPr>
      </w:pPr>
      <w:r>
        <w:rPr>
          <w:rFonts w:ascii="Arial" w:hAnsi="Arial"/>
          <w:sz w:val="16"/>
        </w:rPr>
        <w:t>Acute Toxicity – Oral (category 4)</w:t>
      </w:r>
      <w:r w:rsidR="00696281">
        <w:rPr>
          <w:rFonts w:ascii="Arial" w:hAnsi="Arial"/>
          <w:sz w:val="16"/>
        </w:rPr>
        <w:t>, H302</w:t>
      </w:r>
    </w:p>
    <w:p w14:paraId="2A54E45C" w14:textId="77777777" w:rsidR="000B11BC" w:rsidRDefault="00CE30E3" w:rsidP="000B11BC">
      <w:pPr>
        <w:ind w:firstLine="720"/>
        <w:rPr>
          <w:rFonts w:ascii="Arial" w:hAnsi="Arial"/>
          <w:sz w:val="16"/>
        </w:rPr>
      </w:pPr>
      <w:r>
        <w:rPr>
          <w:rFonts w:ascii="Arial" w:hAnsi="Arial"/>
          <w:sz w:val="16"/>
        </w:rPr>
        <w:t xml:space="preserve">        </w:t>
      </w:r>
      <w:r>
        <w:rPr>
          <w:rFonts w:ascii="Arial" w:hAnsi="Arial"/>
          <w:sz w:val="16"/>
        </w:rPr>
        <w:tab/>
      </w:r>
      <w:r w:rsidR="000B11BC">
        <w:rPr>
          <w:rFonts w:ascii="Arial" w:hAnsi="Arial"/>
          <w:sz w:val="16"/>
        </w:rPr>
        <w:t>Skin corrosion/irritation (Category 2)</w:t>
      </w:r>
      <w:r w:rsidR="00696281">
        <w:rPr>
          <w:rFonts w:ascii="Arial" w:hAnsi="Arial"/>
          <w:sz w:val="16"/>
        </w:rPr>
        <w:t>, H315</w:t>
      </w:r>
    </w:p>
    <w:p w14:paraId="15C9655B" w14:textId="77777777" w:rsidR="000B11BC" w:rsidRPr="00765CE0" w:rsidRDefault="000B11BC" w:rsidP="000B11BC">
      <w:pPr>
        <w:pBdr>
          <w:bottom w:val="single" w:sz="6" w:space="1" w:color="auto"/>
        </w:pBdr>
        <w:ind w:firstLine="720"/>
        <w:rPr>
          <w:rFonts w:ascii="Arial" w:hAnsi="Arial"/>
          <w:sz w:val="16"/>
        </w:rPr>
      </w:pPr>
      <w:r>
        <w:rPr>
          <w:rFonts w:ascii="Arial" w:hAnsi="Arial"/>
          <w:sz w:val="16"/>
        </w:rPr>
        <w:t xml:space="preserve">    </w:t>
      </w:r>
      <w:r w:rsidR="00CE30E3">
        <w:rPr>
          <w:rFonts w:ascii="Arial" w:hAnsi="Arial"/>
          <w:sz w:val="16"/>
        </w:rPr>
        <w:tab/>
      </w:r>
      <w:r>
        <w:rPr>
          <w:rFonts w:ascii="Arial" w:hAnsi="Arial"/>
          <w:sz w:val="16"/>
        </w:rPr>
        <w:t>Serious Eye damage/ Eye Irritation (category 2A)</w:t>
      </w:r>
      <w:r w:rsidR="00696281">
        <w:rPr>
          <w:rFonts w:ascii="Arial" w:hAnsi="Arial"/>
          <w:sz w:val="16"/>
        </w:rPr>
        <w:t>, H319</w:t>
      </w:r>
    </w:p>
    <w:p w14:paraId="6A4215EB" w14:textId="77777777" w:rsidR="009E2999" w:rsidRDefault="009E2999" w:rsidP="004C4684">
      <w:pPr>
        <w:pBdr>
          <w:bottom w:val="single" w:sz="6" w:space="1" w:color="auto"/>
        </w:pBdr>
        <w:rPr>
          <w:rFonts w:ascii="Arial" w:hAnsi="Arial"/>
          <w:sz w:val="16"/>
        </w:rPr>
      </w:pPr>
    </w:p>
    <w:p w14:paraId="044FCB9D" w14:textId="77777777" w:rsidR="000B11BC" w:rsidRPr="000B11BC" w:rsidRDefault="000B11BC" w:rsidP="000B11BC">
      <w:pPr>
        <w:pBdr>
          <w:bottom w:val="single" w:sz="6" w:space="1" w:color="auto"/>
        </w:pBdr>
        <w:ind w:firstLine="720"/>
        <w:rPr>
          <w:rFonts w:ascii="Arial" w:hAnsi="Arial"/>
          <w:sz w:val="16"/>
        </w:rPr>
      </w:pPr>
      <w:r w:rsidRPr="000B11BC">
        <w:rPr>
          <w:rFonts w:ascii="Arial" w:hAnsi="Arial"/>
          <w:sz w:val="16"/>
        </w:rPr>
        <w:t>CAS# 77-92-9:</w:t>
      </w:r>
      <w:r w:rsidRPr="000B11BC">
        <w:rPr>
          <w:rFonts w:ascii="Arial" w:hAnsi="Arial"/>
          <w:sz w:val="16"/>
        </w:rPr>
        <w:tab/>
      </w:r>
    </w:p>
    <w:p w14:paraId="04430774" w14:textId="77777777" w:rsidR="000B11BC" w:rsidRDefault="000B11BC" w:rsidP="000B11BC">
      <w:pPr>
        <w:pBdr>
          <w:bottom w:val="single" w:sz="6" w:space="1" w:color="auto"/>
        </w:pBdr>
        <w:rPr>
          <w:rFonts w:ascii="Arial" w:hAnsi="Arial"/>
          <w:sz w:val="16"/>
        </w:rPr>
      </w:pPr>
      <w:r w:rsidRPr="000B11BC">
        <w:rPr>
          <w:rFonts w:ascii="Arial" w:hAnsi="Arial"/>
          <w:sz w:val="16"/>
        </w:rPr>
        <w:t xml:space="preserve"> </w:t>
      </w:r>
      <w:r>
        <w:rPr>
          <w:rFonts w:ascii="Arial" w:hAnsi="Arial"/>
          <w:sz w:val="16"/>
        </w:rPr>
        <w:tab/>
      </w:r>
      <w:r w:rsidRPr="000B11BC">
        <w:rPr>
          <w:rFonts w:ascii="Arial" w:hAnsi="Arial"/>
          <w:sz w:val="16"/>
        </w:rPr>
        <w:t xml:space="preserve">    </w:t>
      </w:r>
      <w:r w:rsidR="00CE30E3">
        <w:rPr>
          <w:rFonts w:ascii="Arial" w:hAnsi="Arial"/>
          <w:sz w:val="16"/>
        </w:rPr>
        <w:tab/>
      </w:r>
      <w:r w:rsidRPr="000B11BC">
        <w:rPr>
          <w:rFonts w:ascii="Arial" w:hAnsi="Arial"/>
          <w:sz w:val="16"/>
        </w:rPr>
        <w:t xml:space="preserve"> Eye irritation (Category 2A), H319</w:t>
      </w:r>
    </w:p>
    <w:p w14:paraId="1A819036" w14:textId="77777777" w:rsidR="009E2999" w:rsidRDefault="009E2999" w:rsidP="004C4684">
      <w:pPr>
        <w:pBdr>
          <w:bottom w:val="single" w:sz="6" w:space="1" w:color="auto"/>
        </w:pBdr>
        <w:rPr>
          <w:rFonts w:ascii="Arial" w:hAnsi="Arial"/>
          <w:sz w:val="16"/>
        </w:rPr>
      </w:pPr>
    </w:p>
    <w:p w14:paraId="77861B64" w14:textId="77777777" w:rsidR="00474A46" w:rsidRDefault="00474A46" w:rsidP="004C4684">
      <w:pPr>
        <w:pBdr>
          <w:bottom w:val="single" w:sz="6" w:space="1" w:color="auto"/>
        </w:pBdr>
        <w:rPr>
          <w:rFonts w:ascii="Arial" w:hAnsi="Arial"/>
          <w:b/>
          <w:sz w:val="16"/>
        </w:rPr>
      </w:pPr>
      <w:r>
        <w:rPr>
          <w:rFonts w:ascii="Arial" w:hAnsi="Arial"/>
          <w:b/>
          <w:sz w:val="16"/>
        </w:rPr>
        <w:t>GHS LABEL</w:t>
      </w:r>
      <w:r w:rsidR="00BA6CAD">
        <w:rPr>
          <w:rFonts w:ascii="Arial" w:hAnsi="Arial"/>
          <w:b/>
          <w:sz w:val="16"/>
        </w:rPr>
        <w:t xml:space="preserve"> ELEMENTS</w:t>
      </w:r>
      <w:r>
        <w:rPr>
          <w:rFonts w:ascii="Arial" w:hAnsi="Arial"/>
          <w:b/>
          <w:sz w:val="16"/>
        </w:rPr>
        <w:t>:</w:t>
      </w:r>
    </w:p>
    <w:p w14:paraId="6ED5B8DF" w14:textId="77777777" w:rsidR="00474A46" w:rsidRDefault="00474A46" w:rsidP="004C4684">
      <w:pPr>
        <w:pBdr>
          <w:bottom w:val="single" w:sz="6" w:space="1" w:color="auto"/>
        </w:pBdr>
        <w:rPr>
          <w:rFonts w:ascii="Arial" w:hAnsi="Arial"/>
          <w:b/>
          <w:sz w:val="16"/>
        </w:rPr>
      </w:pPr>
      <w:r>
        <w:rPr>
          <w:rFonts w:ascii="Arial" w:hAnsi="Arial"/>
          <w:b/>
          <w:sz w:val="16"/>
        </w:rPr>
        <w:tab/>
        <w:t>Pictogram:</w:t>
      </w:r>
      <w:r>
        <w:rPr>
          <w:rFonts w:ascii="Arial" w:hAnsi="Arial"/>
          <w:b/>
          <w:sz w:val="16"/>
        </w:rPr>
        <w:tab/>
      </w:r>
      <w:r w:rsidR="00C455D6" w:rsidRPr="00C455D6">
        <w:rPr>
          <w:rFonts w:ascii="Arial" w:hAnsi="Arial"/>
          <w:noProof/>
          <w:sz w:val="16"/>
          <w:lang w:val="en"/>
        </w:rPr>
        <w:drawing>
          <wp:inline distT="0" distB="0" distL="0" distR="0" wp14:anchorId="73256C1D" wp14:editId="7DB195DC">
            <wp:extent cx="205740" cy="205740"/>
            <wp:effectExtent l="0" t="0" r="3810" b="3810"/>
            <wp:docPr id="1" name="Picture 1" descr="Image result for ghs image warni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hs image warnin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p w14:paraId="1822326F" w14:textId="77777777" w:rsidR="00C455D6" w:rsidRDefault="00C455D6" w:rsidP="004C4684">
      <w:pPr>
        <w:pBdr>
          <w:bottom w:val="single" w:sz="6" w:space="1" w:color="auto"/>
        </w:pBdr>
        <w:rPr>
          <w:rFonts w:ascii="Arial" w:hAnsi="Arial"/>
          <w:sz w:val="16"/>
        </w:rPr>
      </w:pPr>
    </w:p>
    <w:p w14:paraId="72F583B2" w14:textId="77777777" w:rsidR="00474A46" w:rsidRDefault="00474A46" w:rsidP="004C4684">
      <w:pPr>
        <w:pBdr>
          <w:bottom w:val="single" w:sz="6" w:space="1" w:color="auto"/>
        </w:pBdr>
        <w:rPr>
          <w:rFonts w:ascii="Arial" w:hAnsi="Arial"/>
          <w:sz w:val="16"/>
        </w:rPr>
      </w:pPr>
      <w:r>
        <w:rPr>
          <w:rFonts w:ascii="Arial" w:hAnsi="Arial"/>
          <w:sz w:val="16"/>
        </w:rPr>
        <w:tab/>
      </w:r>
      <w:r>
        <w:rPr>
          <w:rFonts w:ascii="Arial" w:hAnsi="Arial"/>
          <w:b/>
          <w:sz w:val="16"/>
        </w:rPr>
        <w:t>Signal Word:</w:t>
      </w:r>
      <w:r>
        <w:rPr>
          <w:rFonts w:ascii="Arial" w:hAnsi="Arial"/>
          <w:b/>
          <w:sz w:val="16"/>
        </w:rPr>
        <w:tab/>
      </w:r>
      <w:r w:rsidR="001933BD">
        <w:rPr>
          <w:rFonts w:ascii="Arial" w:hAnsi="Arial"/>
          <w:sz w:val="16"/>
        </w:rPr>
        <w:t>Warning</w:t>
      </w:r>
    </w:p>
    <w:p w14:paraId="4FCA266B" w14:textId="77777777" w:rsidR="00765CE0" w:rsidRDefault="00765CE0" w:rsidP="004C4684">
      <w:pPr>
        <w:pBdr>
          <w:bottom w:val="single" w:sz="6" w:space="1" w:color="auto"/>
        </w:pBdr>
        <w:rPr>
          <w:rFonts w:ascii="Arial" w:hAnsi="Arial"/>
          <w:sz w:val="16"/>
        </w:rPr>
      </w:pPr>
    </w:p>
    <w:p w14:paraId="1930C04C" w14:textId="77777777" w:rsidR="00474A46" w:rsidRPr="00474A46" w:rsidRDefault="00474A46" w:rsidP="004C4684">
      <w:pPr>
        <w:pBdr>
          <w:bottom w:val="single" w:sz="6" w:space="1" w:color="auto"/>
        </w:pBdr>
        <w:rPr>
          <w:rFonts w:ascii="Arial" w:hAnsi="Arial"/>
          <w:sz w:val="16"/>
        </w:rPr>
      </w:pPr>
    </w:p>
    <w:p w14:paraId="7E4DECE3" w14:textId="77777777" w:rsidR="00474A46" w:rsidRDefault="00474A46" w:rsidP="004C4684">
      <w:pPr>
        <w:pBdr>
          <w:bottom w:val="single" w:sz="6" w:space="1" w:color="auto"/>
        </w:pBdr>
        <w:rPr>
          <w:rFonts w:ascii="Arial" w:hAnsi="Arial"/>
          <w:b/>
          <w:sz w:val="16"/>
        </w:rPr>
      </w:pPr>
    </w:p>
    <w:p w14:paraId="0E85B309" w14:textId="77777777" w:rsidR="00D634C3" w:rsidRDefault="00D634C3" w:rsidP="004C4684">
      <w:pPr>
        <w:pBdr>
          <w:bottom w:val="single" w:sz="6" w:space="1" w:color="auto"/>
        </w:pBdr>
        <w:rPr>
          <w:rFonts w:ascii="Arial" w:hAnsi="Arial"/>
          <w:sz w:val="16"/>
        </w:rPr>
      </w:pPr>
      <w:r>
        <w:rPr>
          <w:rFonts w:ascii="Arial" w:hAnsi="Arial"/>
          <w:b/>
          <w:sz w:val="16"/>
        </w:rPr>
        <w:t xml:space="preserve">Hazards not otherwise classified or covered by GHS: </w:t>
      </w:r>
      <w:r w:rsidR="000B11BC">
        <w:rPr>
          <w:rFonts w:ascii="Arial" w:hAnsi="Arial"/>
          <w:sz w:val="16"/>
        </w:rPr>
        <w:t>None known, hazards listed are for components found within the mixture.</w:t>
      </w:r>
    </w:p>
    <w:p w14:paraId="3A320968" w14:textId="77777777" w:rsidR="004C4684" w:rsidRPr="004C4684" w:rsidRDefault="004C4684" w:rsidP="004C4684">
      <w:pPr>
        <w:pBdr>
          <w:bottom w:val="single" w:sz="6" w:space="1" w:color="auto"/>
        </w:pBdr>
        <w:rPr>
          <w:rFonts w:ascii="Arial" w:hAnsi="Arial"/>
          <w:b/>
          <w:sz w:val="16"/>
        </w:rPr>
      </w:pPr>
      <w:r w:rsidRPr="004C4684">
        <w:rPr>
          <w:rFonts w:ascii="Arial" w:hAnsi="Arial"/>
          <w:b/>
          <w:sz w:val="16"/>
        </w:rPr>
        <w:t xml:space="preserve">     </w:t>
      </w:r>
    </w:p>
    <w:p w14:paraId="2C9FA9E8" w14:textId="77777777" w:rsidR="00474A46" w:rsidRDefault="00765CE0" w:rsidP="004C4684">
      <w:pPr>
        <w:pBdr>
          <w:bottom w:val="single" w:sz="6" w:space="1" w:color="auto"/>
        </w:pBdr>
        <w:rPr>
          <w:rFonts w:ascii="Arial" w:hAnsi="Arial"/>
          <w:b/>
          <w:sz w:val="16"/>
        </w:rPr>
      </w:pPr>
      <w:r>
        <w:rPr>
          <w:rFonts w:ascii="Arial" w:hAnsi="Arial"/>
          <w:b/>
          <w:sz w:val="16"/>
        </w:rPr>
        <w:t>For full text associated with H-Statements see Section 16.</w:t>
      </w:r>
    </w:p>
    <w:p w14:paraId="0445FBEE" w14:textId="77777777" w:rsidR="003A0845" w:rsidRDefault="003A0845" w:rsidP="004C4684">
      <w:pPr>
        <w:pBdr>
          <w:bottom w:val="single" w:sz="6" w:space="1" w:color="auto"/>
        </w:pBdr>
        <w:rPr>
          <w:rFonts w:ascii="Arial" w:hAnsi="Arial"/>
          <w:b/>
          <w:sz w:val="16"/>
        </w:rPr>
      </w:pPr>
    </w:p>
    <w:p w14:paraId="0BDE9A5A" w14:textId="77777777" w:rsidR="003A0845" w:rsidRDefault="003A0845" w:rsidP="004C4684">
      <w:pPr>
        <w:pBdr>
          <w:bottom w:val="single" w:sz="6" w:space="1" w:color="auto"/>
        </w:pBdr>
        <w:rPr>
          <w:rFonts w:ascii="Arial" w:hAnsi="Arial"/>
          <w:b/>
          <w:sz w:val="16"/>
        </w:rPr>
      </w:pPr>
    </w:p>
    <w:p w14:paraId="75D42DB5" w14:textId="77777777" w:rsidR="00474A46" w:rsidRDefault="00474A46" w:rsidP="004C4684">
      <w:pPr>
        <w:pBdr>
          <w:bottom w:val="single" w:sz="6" w:space="1" w:color="auto"/>
        </w:pBdr>
        <w:rPr>
          <w:rFonts w:ascii="Arial" w:hAnsi="Arial"/>
          <w:b/>
          <w:sz w:val="16"/>
        </w:rPr>
      </w:pPr>
    </w:p>
    <w:p w14:paraId="67EA6FBD" w14:textId="77777777" w:rsidR="000D34F6" w:rsidRDefault="000D34F6">
      <w:pPr>
        <w:rPr>
          <w:rFonts w:ascii="Arial" w:hAnsi="Arial"/>
          <w:b/>
          <w:sz w:val="16"/>
        </w:rPr>
      </w:pPr>
      <w:r>
        <w:rPr>
          <w:rFonts w:ascii="Arial" w:hAnsi="Arial"/>
          <w:b/>
          <w:sz w:val="16"/>
        </w:rPr>
        <w:t xml:space="preserve">SECTION </w:t>
      </w:r>
      <w:r w:rsidR="004C4684">
        <w:rPr>
          <w:rFonts w:ascii="Arial" w:hAnsi="Arial"/>
          <w:b/>
          <w:sz w:val="16"/>
        </w:rPr>
        <w:t>3</w:t>
      </w:r>
      <w:r>
        <w:rPr>
          <w:rFonts w:ascii="Arial" w:hAnsi="Arial"/>
          <w:b/>
          <w:sz w:val="16"/>
        </w:rPr>
        <w:t>: COMPOSITION/INFORMATION ON INGREDIENTS</w:t>
      </w:r>
    </w:p>
    <w:p w14:paraId="27CD9096" w14:textId="77777777" w:rsidR="000D34F6" w:rsidRDefault="000D34F6">
      <w:pPr>
        <w:pBdr>
          <w:top w:val="single" w:sz="6" w:space="1" w:color="auto"/>
        </w:pBdr>
        <w:rPr>
          <w:rFonts w:ascii="Arial" w:hAnsi="Arial"/>
          <w:b/>
          <w:sz w:val="16"/>
        </w:rPr>
      </w:pPr>
      <w:r>
        <w:rPr>
          <w:rFonts w:ascii="Arial" w:hAnsi="Arial"/>
          <w:b/>
          <w:sz w:val="16"/>
        </w:rPr>
        <w:tab/>
      </w:r>
    </w:p>
    <w:tbl>
      <w:tblPr>
        <w:tblStyle w:val="TableGrid"/>
        <w:tblpPr w:leftFromText="180" w:rightFromText="180" w:vertAnchor="text" w:horzAnchor="margin" w:tblpY="48"/>
        <w:tblW w:w="0" w:type="auto"/>
        <w:tblLook w:val="04A0" w:firstRow="1" w:lastRow="0" w:firstColumn="1" w:lastColumn="0" w:noHBand="0" w:noVBand="1"/>
      </w:tblPr>
      <w:tblGrid>
        <w:gridCol w:w="2517"/>
        <w:gridCol w:w="2517"/>
        <w:gridCol w:w="2518"/>
        <w:gridCol w:w="2518"/>
      </w:tblGrid>
      <w:tr w:rsidR="00C455D6" w14:paraId="4450952C" w14:textId="77777777" w:rsidTr="00C455D6">
        <w:tc>
          <w:tcPr>
            <w:tcW w:w="2517" w:type="dxa"/>
            <w:tcBorders>
              <w:bottom w:val="single" w:sz="12" w:space="0" w:color="auto"/>
            </w:tcBorders>
            <w:vAlign w:val="center"/>
          </w:tcPr>
          <w:p w14:paraId="143085B0" w14:textId="77777777" w:rsidR="00C455D6" w:rsidRPr="00C455D6" w:rsidRDefault="00C455D6" w:rsidP="00C455D6">
            <w:pPr>
              <w:jc w:val="center"/>
              <w:rPr>
                <w:rFonts w:ascii="Arial" w:hAnsi="Arial"/>
                <w:b/>
                <w:sz w:val="16"/>
              </w:rPr>
            </w:pPr>
            <w:r w:rsidRPr="00C455D6">
              <w:rPr>
                <w:rFonts w:ascii="Arial" w:hAnsi="Arial"/>
                <w:b/>
                <w:sz w:val="16"/>
              </w:rPr>
              <w:t>INGREDIENT:</w:t>
            </w:r>
          </w:p>
        </w:tc>
        <w:tc>
          <w:tcPr>
            <w:tcW w:w="2517" w:type="dxa"/>
            <w:tcBorders>
              <w:bottom w:val="single" w:sz="12" w:space="0" w:color="auto"/>
            </w:tcBorders>
            <w:vAlign w:val="center"/>
          </w:tcPr>
          <w:p w14:paraId="24857772" w14:textId="77777777" w:rsidR="00C455D6" w:rsidRPr="00C455D6" w:rsidRDefault="00C455D6" w:rsidP="00C455D6">
            <w:pPr>
              <w:jc w:val="center"/>
              <w:rPr>
                <w:rFonts w:ascii="Arial" w:hAnsi="Arial"/>
                <w:b/>
                <w:sz w:val="16"/>
              </w:rPr>
            </w:pPr>
            <w:r w:rsidRPr="00C455D6">
              <w:rPr>
                <w:rFonts w:ascii="Arial" w:hAnsi="Arial"/>
                <w:b/>
                <w:sz w:val="16"/>
              </w:rPr>
              <w:t>CAS NO.</w:t>
            </w:r>
          </w:p>
        </w:tc>
        <w:tc>
          <w:tcPr>
            <w:tcW w:w="2518" w:type="dxa"/>
            <w:tcBorders>
              <w:bottom w:val="single" w:sz="12" w:space="0" w:color="auto"/>
            </w:tcBorders>
            <w:vAlign w:val="center"/>
          </w:tcPr>
          <w:p w14:paraId="2F442755" w14:textId="77777777" w:rsidR="00C455D6" w:rsidRPr="00C455D6" w:rsidRDefault="00C455D6" w:rsidP="00C455D6">
            <w:pPr>
              <w:jc w:val="center"/>
              <w:rPr>
                <w:rFonts w:ascii="Arial" w:hAnsi="Arial"/>
                <w:b/>
                <w:sz w:val="16"/>
              </w:rPr>
            </w:pPr>
            <w:r w:rsidRPr="00C455D6">
              <w:rPr>
                <w:rFonts w:ascii="Arial" w:hAnsi="Arial"/>
                <w:b/>
                <w:sz w:val="16"/>
              </w:rPr>
              <w:t>% WT</w:t>
            </w:r>
          </w:p>
        </w:tc>
        <w:tc>
          <w:tcPr>
            <w:tcW w:w="2518" w:type="dxa"/>
            <w:tcBorders>
              <w:bottom w:val="single" w:sz="12" w:space="0" w:color="auto"/>
            </w:tcBorders>
            <w:vAlign w:val="center"/>
          </w:tcPr>
          <w:p w14:paraId="64A5B654" w14:textId="77777777" w:rsidR="00C455D6" w:rsidRPr="00C455D6" w:rsidRDefault="00C455D6" w:rsidP="00C455D6">
            <w:pPr>
              <w:jc w:val="center"/>
              <w:rPr>
                <w:rFonts w:ascii="Arial" w:hAnsi="Arial"/>
                <w:b/>
                <w:sz w:val="16"/>
              </w:rPr>
            </w:pPr>
            <w:r w:rsidRPr="00C455D6">
              <w:rPr>
                <w:rFonts w:ascii="Arial" w:hAnsi="Arial"/>
                <w:b/>
                <w:sz w:val="16"/>
              </w:rPr>
              <w:t>Hazards</w:t>
            </w:r>
          </w:p>
        </w:tc>
      </w:tr>
      <w:tr w:rsidR="00C455D6" w14:paraId="5DAE5BBC" w14:textId="77777777" w:rsidTr="00C455D6">
        <w:tc>
          <w:tcPr>
            <w:tcW w:w="2517" w:type="dxa"/>
            <w:tcBorders>
              <w:top w:val="single" w:sz="12" w:space="0" w:color="auto"/>
            </w:tcBorders>
            <w:vAlign w:val="center"/>
          </w:tcPr>
          <w:p w14:paraId="62779EF6" w14:textId="77777777" w:rsidR="00C455D6" w:rsidRPr="00C455D6" w:rsidRDefault="00C455D6" w:rsidP="00C455D6">
            <w:pPr>
              <w:jc w:val="center"/>
              <w:rPr>
                <w:rFonts w:ascii="Arial" w:hAnsi="Arial"/>
                <w:sz w:val="16"/>
              </w:rPr>
            </w:pPr>
            <w:r w:rsidRPr="00C455D6">
              <w:rPr>
                <w:rFonts w:ascii="Arial" w:hAnsi="Arial"/>
                <w:sz w:val="16"/>
              </w:rPr>
              <w:t>Copper Sulfate</w:t>
            </w:r>
          </w:p>
        </w:tc>
        <w:tc>
          <w:tcPr>
            <w:tcW w:w="2517" w:type="dxa"/>
            <w:tcBorders>
              <w:top w:val="single" w:sz="12" w:space="0" w:color="auto"/>
            </w:tcBorders>
            <w:vAlign w:val="center"/>
          </w:tcPr>
          <w:p w14:paraId="221A2560" w14:textId="77777777" w:rsidR="00C455D6" w:rsidRPr="00C455D6" w:rsidRDefault="00C455D6" w:rsidP="00C455D6">
            <w:pPr>
              <w:jc w:val="center"/>
              <w:rPr>
                <w:rFonts w:ascii="Arial" w:hAnsi="Arial"/>
                <w:sz w:val="16"/>
              </w:rPr>
            </w:pPr>
            <w:r w:rsidRPr="00C455D6">
              <w:rPr>
                <w:rFonts w:ascii="Arial" w:hAnsi="Arial"/>
                <w:sz w:val="16"/>
              </w:rPr>
              <w:t>7758-99-8</w:t>
            </w:r>
          </w:p>
        </w:tc>
        <w:tc>
          <w:tcPr>
            <w:tcW w:w="2518" w:type="dxa"/>
            <w:tcBorders>
              <w:top w:val="single" w:sz="12" w:space="0" w:color="auto"/>
            </w:tcBorders>
            <w:vAlign w:val="center"/>
          </w:tcPr>
          <w:p w14:paraId="60189DD4" w14:textId="77777777" w:rsidR="00C455D6" w:rsidRPr="00C455D6" w:rsidRDefault="00C455D6" w:rsidP="00C455D6">
            <w:pPr>
              <w:jc w:val="center"/>
              <w:rPr>
                <w:rFonts w:ascii="Arial" w:hAnsi="Arial"/>
                <w:sz w:val="16"/>
              </w:rPr>
            </w:pPr>
            <w:r w:rsidRPr="00C455D6">
              <w:rPr>
                <w:rFonts w:ascii="Arial" w:hAnsi="Arial"/>
                <w:sz w:val="16"/>
              </w:rPr>
              <w:t>60-70%</w:t>
            </w:r>
          </w:p>
        </w:tc>
        <w:tc>
          <w:tcPr>
            <w:tcW w:w="2518" w:type="dxa"/>
            <w:tcBorders>
              <w:top w:val="single" w:sz="12" w:space="0" w:color="auto"/>
            </w:tcBorders>
            <w:vAlign w:val="center"/>
          </w:tcPr>
          <w:p w14:paraId="2B6BB292" w14:textId="77777777" w:rsidR="00C455D6" w:rsidRPr="00C455D6" w:rsidRDefault="00C455D6" w:rsidP="00C455D6">
            <w:pPr>
              <w:jc w:val="center"/>
              <w:rPr>
                <w:rFonts w:ascii="Arial" w:hAnsi="Arial"/>
                <w:sz w:val="16"/>
              </w:rPr>
            </w:pPr>
            <w:r w:rsidRPr="00C455D6">
              <w:rPr>
                <w:rFonts w:ascii="Arial" w:hAnsi="Arial"/>
                <w:sz w:val="16"/>
              </w:rPr>
              <w:t>H302, H325, H319</w:t>
            </w:r>
          </w:p>
        </w:tc>
      </w:tr>
      <w:tr w:rsidR="00C455D6" w14:paraId="5B16B2B8" w14:textId="77777777" w:rsidTr="00C455D6">
        <w:tc>
          <w:tcPr>
            <w:tcW w:w="2517" w:type="dxa"/>
            <w:vAlign w:val="center"/>
          </w:tcPr>
          <w:p w14:paraId="05022D31" w14:textId="77777777" w:rsidR="00C455D6" w:rsidRPr="00C455D6" w:rsidRDefault="00C455D6" w:rsidP="00C455D6">
            <w:pPr>
              <w:jc w:val="center"/>
              <w:rPr>
                <w:rFonts w:ascii="Arial" w:hAnsi="Arial"/>
                <w:sz w:val="16"/>
              </w:rPr>
            </w:pPr>
            <w:r w:rsidRPr="00C455D6">
              <w:rPr>
                <w:rFonts w:ascii="Arial" w:hAnsi="Arial"/>
                <w:sz w:val="16"/>
              </w:rPr>
              <w:t>Citric Acid</w:t>
            </w:r>
          </w:p>
        </w:tc>
        <w:tc>
          <w:tcPr>
            <w:tcW w:w="2517" w:type="dxa"/>
            <w:vAlign w:val="center"/>
          </w:tcPr>
          <w:p w14:paraId="3F8C67E0" w14:textId="77777777" w:rsidR="00C455D6" w:rsidRPr="00C455D6" w:rsidRDefault="00C455D6" w:rsidP="00C455D6">
            <w:pPr>
              <w:jc w:val="center"/>
              <w:rPr>
                <w:rFonts w:ascii="Arial" w:hAnsi="Arial"/>
                <w:sz w:val="16"/>
              </w:rPr>
            </w:pPr>
            <w:r w:rsidRPr="00C455D6">
              <w:rPr>
                <w:rFonts w:ascii="Arial" w:hAnsi="Arial"/>
                <w:sz w:val="16"/>
              </w:rPr>
              <w:t>77-92-9</w:t>
            </w:r>
          </w:p>
        </w:tc>
        <w:tc>
          <w:tcPr>
            <w:tcW w:w="2518" w:type="dxa"/>
            <w:vAlign w:val="center"/>
          </w:tcPr>
          <w:p w14:paraId="0879C343" w14:textId="77777777" w:rsidR="00C455D6" w:rsidRPr="00C455D6" w:rsidRDefault="00C455D6" w:rsidP="00C455D6">
            <w:pPr>
              <w:jc w:val="center"/>
              <w:rPr>
                <w:rFonts w:ascii="Arial" w:hAnsi="Arial"/>
                <w:sz w:val="16"/>
              </w:rPr>
            </w:pPr>
            <w:r w:rsidRPr="00C455D6">
              <w:rPr>
                <w:rFonts w:ascii="Arial" w:hAnsi="Arial"/>
                <w:sz w:val="16"/>
              </w:rPr>
              <w:t>25-35%</w:t>
            </w:r>
          </w:p>
        </w:tc>
        <w:tc>
          <w:tcPr>
            <w:tcW w:w="2518" w:type="dxa"/>
            <w:vAlign w:val="center"/>
          </w:tcPr>
          <w:p w14:paraId="42448E5F" w14:textId="77777777" w:rsidR="00C455D6" w:rsidRPr="00C455D6" w:rsidRDefault="00C455D6" w:rsidP="00C455D6">
            <w:pPr>
              <w:jc w:val="center"/>
              <w:rPr>
                <w:rFonts w:ascii="Arial" w:hAnsi="Arial"/>
                <w:sz w:val="16"/>
              </w:rPr>
            </w:pPr>
            <w:r w:rsidRPr="00C455D6">
              <w:rPr>
                <w:rFonts w:ascii="Arial" w:hAnsi="Arial"/>
                <w:sz w:val="16"/>
              </w:rPr>
              <w:t>H319</w:t>
            </w:r>
          </w:p>
        </w:tc>
      </w:tr>
    </w:tbl>
    <w:p w14:paraId="10D31F61" w14:textId="77777777" w:rsidR="000D34F6" w:rsidRDefault="00DC2D5C">
      <w:pPr>
        <w:rPr>
          <w:rFonts w:ascii="Arial" w:hAnsi="Arial"/>
          <w:b/>
          <w:sz w:val="16"/>
        </w:rPr>
      </w:pPr>
      <w:r>
        <w:rPr>
          <w:rFonts w:ascii="Arial" w:hAnsi="Arial"/>
          <w:b/>
          <w:sz w:val="16"/>
        </w:rPr>
        <w:tab/>
      </w:r>
      <w:r>
        <w:rPr>
          <w:rFonts w:ascii="Arial" w:hAnsi="Arial"/>
          <w:b/>
          <w:sz w:val="16"/>
        </w:rPr>
        <w:tab/>
      </w:r>
      <w:r>
        <w:rPr>
          <w:rFonts w:ascii="Arial" w:hAnsi="Arial"/>
          <w:b/>
          <w:sz w:val="16"/>
        </w:rPr>
        <w:tab/>
      </w:r>
      <w:r>
        <w:rPr>
          <w:rFonts w:ascii="Arial" w:hAnsi="Arial"/>
          <w:b/>
          <w:sz w:val="16"/>
        </w:rPr>
        <w:tab/>
      </w:r>
      <w:r w:rsidR="000D34F6">
        <w:rPr>
          <w:rFonts w:ascii="Arial" w:hAnsi="Arial"/>
          <w:b/>
          <w:sz w:val="16"/>
        </w:rPr>
        <w:t xml:space="preserve">                   </w:t>
      </w:r>
    </w:p>
    <w:p w14:paraId="0E677A3F" w14:textId="77777777" w:rsidR="00A50A0A" w:rsidRDefault="00C455D6">
      <w:pPr>
        <w:rPr>
          <w:rFonts w:ascii="Arial" w:hAnsi="Arial"/>
          <w:b/>
          <w:sz w:val="16"/>
        </w:rPr>
      </w:pPr>
      <w:r>
        <w:rPr>
          <w:rFonts w:ascii="Arial" w:hAnsi="Arial"/>
          <w:b/>
          <w:sz w:val="16"/>
        </w:rPr>
        <w:t>A</w:t>
      </w:r>
      <w:r w:rsidR="00A50A0A">
        <w:rPr>
          <w:rFonts w:ascii="Arial" w:hAnsi="Arial"/>
          <w:b/>
          <w:sz w:val="16"/>
        </w:rPr>
        <w:t>ll other ingredients are non-hazardous or make up less than 1% of the total composition.</w:t>
      </w:r>
    </w:p>
    <w:p w14:paraId="32C98A98" w14:textId="77777777" w:rsidR="00A50A0A" w:rsidRDefault="00A50A0A">
      <w:pPr>
        <w:rPr>
          <w:rFonts w:ascii="Arial" w:hAnsi="Arial"/>
          <w:b/>
          <w:sz w:val="16"/>
        </w:rPr>
      </w:pPr>
    </w:p>
    <w:p w14:paraId="78D6BC89" w14:textId="77777777" w:rsidR="003A0845" w:rsidRPr="00D634C3" w:rsidRDefault="000D34F6">
      <w:pPr>
        <w:rPr>
          <w:rFonts w:ascii="Arial" w:hAnsi="Arial"/>
          <w:sz w:val="16"/>
        </w:rPr>
      </w:pPr>
      <w:r>
        <w:rPr>
          <w:rFonts w:ascii="Arial" w:hAnsi="Arial"/>
          <w:b/>
          <w:sz w:val="16"/>
        </w:rPr>
        <w:t xml:space="preserve">SECTION </w:t>
      </w:r>
      <w:r w:rsidR="004C4684">
        <w:rPr>
          <w:rFonts w:ascii="Arial" w:hAnsi="Arial"/>
          <w:b/>
          <w:sz w:val="16"/>
        </w:rPr>
        <w:t>3</w:t>
      </w:r>
      <w:r>
        <w:rPr>
          <w:rFonts w:ascii="Arial" w:hAnsi="Arial"/>
          <w:b/>
          <w:sz w:val="16"/>
        </w:rPr>
        <w:t xml:space="preserve"> NOTES:   </w:t>
      </w:r>
      <w:r w:rsidR="003A0845" w:rsidRPr="00D634C3">
        <w:rPr>
          <w:rFonts w:ascii="Arial" w:hAnsi="Arial"/>
          <w:sz w:val="16"/>
        </w:rPr>
        <w:t>See section 16 for full H statements</w:t>
      </w:r>
    </w:p>
    <w:p w14:paraId="610BD35F" w14:textId="77777777" w:rsidR="00D634C3" w:rsidRPr="00D634C3" w:rsidRDefault="00D634C3">
      <w:pPr>
        <w:rPr>
          <w:rFonts w:ascii="Arial" w:hAnsi="Arial"/>
          <w:sz w:val="16"/>
        </w:rPr>
      </w:pPr>
      <w:r w:rsidRPr="00D634C3">
        <w:rPr>
          <w:rFonts w:ascii="Arial" w:hAnsi="Arial"/>
          <w:sz w:val="16"/>
        </w:rPr>
        <w:tab/>
      </w:r>
      <w:r w:rsidRPr="00D634C3">
        <w:rPr>
          <w:rFonts w:ascii="Arial" w:hAnsi="Arial"/>
          <w:sz w:val="16"/>
        </w:rPr>
        <w:tab/>
        <w:t xml:space="preserve">     </w:t>
      </w:r>
    </w:p>
    <w:p w14:paraId="1DB8CA3E" w14:textId="77777777" w:rsidR="000D34F6" w:rsidRDefault="00D634C3" w:rsidP="00D634C3">
      <w:pPr>
        <w:rPr>
          <w:rFonts w:ascii="Arial" w:hAnsi="Arial"/>
          <w:b/>
          <w:sz w:val="16"/>
        </w:rPr>
      </w:pPr>
      <w:r>
        <w:rPr>
          <w:rFonts w:ascii="Arial" w:hAnsi="Arial"/>
          <w:b/>
          <w:sz w:val="16"/>
        </w:rPr>
        <w:t xml:space="preserve"> </w:t>
      </w:r>
      <w:r w:rsidR="000D34F6">
        <w:rPr>
          <w:rFonts w:ascii="Arial" w:hAnsi="Arial"/>
          <w:b/>
          <w:sz w:val="16"/>
        </w:rPr>
        <w:t xml:space="preserve"> </w:t>
      </w:r>
    </w:p>
    <w:p w14:paraId="5533611F" w14:textId="77777777" w:rsidR="004C4684" w:rsidRDefault="004C4684">
      <w:pPr>
        <w:rPr>
          <w:rFonts w:ascii="Arial" w:hAnsi="Arial"/>
          <w:b/>
          <w:sz w:val="16"/>
        </w:rPr>
      </w:pPr>
    </w:p>
    <w:p w14:paraId="2F21CFBC" w14:textId="77777777" w:rsidR="004C4684" w:rsidRDefault="004C4684">
      <w:pPr>
        <w:rPr>
          <w:rFonts w:ascii="Arial" w:hAnsi="Arial"/>
          <w:b/>
          <w:sz w:val="16"/>
        </w:rPr>
      </w:pPr>
    </w:p>
    <w:p w14:paraId="3F2B213C" w14:textId="77777777" w:rsidR="00331FAB" w:rsidRDefault="00331FAB">
      <w:pPr>
        <w:rPr>
          <w:rFonts w:ascii="Arial" w:hAnsi="Arial"/>
          <w:b/>
          <w:sz w:val="16"/>
        </w:rPr>
      </w:pPr>
    </w:p>
    <w:p w14:paraId="74A6CEA4" w14:textId="77777777" w:rsidR="00331FAB" w:rsidRDefault="00331FAB">
      <w:pPr>
        <w:rPr>
          <w:rFonts w:ascii="Arial" w:hAnsi="Arial"/>
          <w:b/>
          <w:sz w:val="16"/>
        </w:rPr>
      </w:pPr>
    </w:p>
    <w:p w14:paraId="3E524D3C" w14:textId="77777777" w:rsidR="00331FAB" w:rsidRDefault="00331FAB">
      <w:pPr>
        <w:rPr>
          <w:rFonts w:ascii="Arial" w:hAnsi="Arial"/>
          <w:b/>
          <w:sz w:val="16"/>
        </w:rPr>
      </w:pPr>
    </w:p>
    <w:p w14:paraId="7669C0C0" w14:textId="77777777" w:rsidR="00331FAB" w:rsidRDefault="00331FAB">
      <w:pPr>
        <w:rPr>
          <w:rFonts w:ascii="Arial" w:hAnsi="Arial"/>
          <w:b/>
          <w:sz w:val="16"/>
        </w:rPr>
      </w:pPr>
    </w:p>
    <w:p w14:paraId="52146A4E" w14:textId="77777777" w:rsidR="00331FAB" w:rsidRDefault="00331FAB">
      <w:pPr>
        <w:rPr>
          <w:rFonts w:ascii="Arial" w:hAnsi="Arial"/>
          <w:b/>
          <w:sz w:val="16"/>
        </w:rPr>
      </w:pPr>
    </w:p>
    <w:p w14:paraId="743F032E" w14:textId="77777777" w:rsidR="00331FAB" w:rsidRDefault="00331FAB">
      <w:pPr>
        <w:rPr>
          <w:rFonts w:ascii="Arial" w:hAnsi="Arial"/>
          <w:b/>
          <w:sz w:val="16"/>
        </w:rPr>
      </w:pPr>
    </w:p>
    <w:p w14:paraId="3069FB8A" w14:textId="77777777" w:rsidR="00FC47B5" w:rsidRDefault="00FC47B5">
      <w:pPr>
        <w:rPr>
          <w:rFonts w:ascii="Arial" w:hAnsi="Arial"/>
          <w:b/>
          <w:sz w:val="16"/>
        </w:rPr>
      </w:pPr>
    </w:p>
    <w:p w14:paraId="6CE3B279" w14:textId="77777777" w:rsidR="00FC47B5" w:rsidRDefault="00FC47B5">
      <w:pPr>
        <w:rPr>
          <w:rFonts w:ascii="Arial" w:hAnsi="Arial"/>
          <w:b/>
          <w:sz w:val="16"/>
        </w:rPr>
      </w:pPr>
    </w:p>
    <w:p w14:paraId="7642C7E3" w14:textId="26420E9B" w:rsidR="00331FAB" w:rsidRDefault="00331FAB">
      <w:pPr>
        <w:rPr>
          <w:rFonts w:ascii="Arial" w:hAnsi="Arial"/>
          <w:b/>
          <w:sz w:val="16"/>
        </w:rPr>
      </w:pPr>
    </w:p>
    <w:p w14:paraId="4F3714F1" w14:textId="0F2B4A14" w:rsidR="00CC3C1E" w:rsidRDefault="00CC3C1E">
      <w:pPr>
        <w:rPr>
          <w:rFonts w:ascii="Arial" w:hAnsi="Arial"/>
          <w:b/>
          <w:sz w:val="16"/>
        </w:rPr>
      </w:pPr>
    </w:p>
    <w:p w14:paraId="0AC5A3A8" w14:textId="77777777" w:rsidR="00CC3C1E" w:rsidRDefault="00CC3C1E">
      <w:pPr>
        <w:rPr>
          <w:rFonts w:ascii="Arial" w:hAnsi="Arial"/>
          <w:b/>
          <w:sz w:val="16"/>
        </w:rPr>
      </w:pPr>
    </w:p>
    <w:p w14:paraId="7AFB3A16" w14:textId="77777777" w:rsidR="00295D02" w:rsidRDefault="00295D02">
      <w:pPr>
        <w:rPr>
          <w:rFonts w:ascii="Arial" w:hAnsi="Arial"/>
          <w:b/>
          <w:sz w:val="16"/>
        </w:rPr>
      </w:pPr>
    </w:p>
    <w:p w14:paraId="12F04A1E" w14:textId="77777777" w:rsidR="000D34F6" w:rsidRDefault="000D34F6">
      <w:pPr>
        <w:pBdr>
          <w:bottom w:val="single" w:sz="6" w:space="1" w:color="auto"/>
        </w:pBdr>
        <w:rPr>
          <w:rFonts w:ascii="Arial" w:hAnsi="Arial"/>
          <w:b/>
          <w:sz w:val="16"/>
        </w:rPr>
      </w:pPr>
    </w:p>
    <w:p w14:paraId="27581892" w14:textId="77777777" w:rsidR="000D34F6" w:rsidRDefault="000D34F6">
      <w:pPr>
        <w:rPr>
          <w:rFonts w:ascii="Arial" w:hAnsi="Arial"/>
          <w:b/>
          <w:sz w:val="16"/>
        </w:rPr>
      </w:pPr>
      <w:r>
        <w:rPr>
          <w:rFonts w:ascii="Arial" w:hAnsi="Arial"/>
          <w:b/>
          <w:sz w:val="16"/>
        </w:rPr>
        <w:t>SECTION 4:  FIRST AID MEASURES</w:t>
      </w:r>
    </w:p>
    <w:p w14:paraId="79B3714D" w14:textId="77777777" w:rsidR="000D34F6" w:rsidRDefault="000D34F6">
      <w:pPr>
        <w:pBdr>
          <w:top w:val="single" w:sz="6" w:space="1" w:color="auto"/>
        </w:pBdr>
        <w:rPr>
          <w:rFonts w:ascii="Arial" w:hAnsi="Arial"/>
          <w:b/>
          <w:sz w:val="16"/>
        </w:rPr>
      </w:pPr>
    </w:p>
    <w:p w14:paraId="740E9620" w14:textId="77777777" w:rsidR="000D34F6" w:rsidRDefault="000D34F6">
      <w:pPr>
        <w:rPr>
          <w:rFonts w:ascii="Arial" w:hAnsi="Arial"/>
          <w:b/>
          <w:sz w:val="16"/>
        </w:rPr>
      </w:pPr>
      <w:r>
        <w:rPr>
          <w:rFonts w:ascii="Arial" w:hAnsi="Arial"/>
          <w:b/>
          <w:sz w:val="16"/>
        </w:rPr>
        <w:t>EYES:</w:t>
      </w:r>
      <w:r w:rsidR="00BC234B">
        <w:rPr>
          <w:rFonts w:ascii="Arial" w:hAnsi="Arial"/>
          <w:b/>
          <w:sz w:val="16"/>
        </w:rPr>
        <w:t xml:space="preserve">  </w:t>
      </w:r>
      <w:r w:rsidR="004C4684" w:rsidRPr="00D634C3">
        <w:rPr>
          <w:rFonts w:ascii="Arial" w:hAnsi="Arial"/>
          <w:sz w:val="16"/>
        </w:rPr>
        <w:t>F</w:t>
      </w:r>
      <w:r w:rsidR="00D25F7C" w:rsidRPr="00D634C3">
        <w:rPr>
          <w:rFonts w:ascii="Arial" w:hAnsi="Arial"/>
          <w:sz w:val="16"/>
        </w:rPr>
        <w:t xml:space="preserve">lush for </w:t>
      </w:r>
      <w:r w:rsidR="005807B9" w:rsidRPr="00D634C3">
        <w:rPr>
          <w:rFonts w:ascii="Arial" w:hAnsi="Arial"/>
          <w:sz w:val="16"/>
        </w:rPr>
        <w:t>15</w:t>
      </w:r>
      <w:r w:rsidR="00331FAB">
        <w:rPr>
          <w:rFonts w:ascii="Arial" w:hAnsi="Arial"/>
          <w:sz w:val="16"/>
        </w:rPr>
        <w:t xml:space="preserve"> minutes with water. Seek medical advice</w:t>
      </w:r>
    </w:p>
    <w:p w14:paraId="6EA22CE7" w14:textId="77777777" w:rsidR="000D34F6" w:rsidRDefault="000D34F6">
      <w:pPr>
        <w:rPr>
          <w:rFonts w:ascii="Arial" w:hAnsi="Arial"/>
          <w:b/>
          <w:sz w:val="16"/>
        </w:rPr>
      </w:pPr>
      <w:r>
        <w:rPr>
          <w:rFonts w:ascii="Arial" w:hAnsi="Arial"/>
          <w:b/>
          <w:sz w:val="16"/>
        </w:rPr>
        <w:t xml:space="preserve">             </w:t>
      </w:r>
    </w:p>
    <w:p w14:paraId="5EA18DAE" w14:textId="77777777" w:rsidR="00D25F7C" w:rsidRPr="00D25F7C" w:rsidRDefault="000D34F6" w:rsidP="00D25F7C">
      <w:pPr>
        <w:rPr>
          <w:rFonts w:ascii="Arial" w:hAnsi="Arial"/>
          <w:b/>
          <w:sz w:val="16"/>
        </w:rPr>
      </w:pPr>
      <w:r>
        <w:rPr>
          <w:rFonts w:ascii="Arial" w:hAnsi="Arial"/>
          <w:b/>
          <w:sz w:val="16"/>
        </w:rPr>
        <w:t>SKIN:</w:t>
      </w:r>
      <w:r w:rsidR="00BC234B">
        <w:rPr>
          <w:rFonts w:ascii="Arial" w:hAnsi="Arial"/>
          <w:b/>
          <w:sz w:val="16"/>
        </w:rPr>
        <w:t xml:space="preserve">  </w:t>
      </w:r>
      <w:r w:rsidR="004C4684" w:rsidRPr="00D634C3">
        <w:rPr>
          <w:rFonts w:ascii="Arial" w:hAnsi="Arial"/>
          <w:sz w:val="16"/>
        </w:rPr>
        <w:t>W</w:t>
      </w:r>
      <w:r w:rsidR="00D634C3" w:rsidRPr="00D634C3">
        <w:rPr>
          <w:rFonts w:ascii="Arial" w:hAnsi="Arial"/>
          <w:sz w:val="16"/>
        </w:rPr>
        <w:t>ash thoroughly with soap</w:t>
      </w:r>
      <w:r w:rsidR="00D25F7C" w:rsidRPr="00D634C3">
        <w:rPr>
          <w:rFonts w:ascii="Arial" w:hAnsi="Arial"/>
          <w:sz w:val="16"/>
        </w:rPr>
        <w:t xml:space="preserve"> and water</w:t>
      </w:r>
      <w:r w:rsidR="00331FAB">
        <w:rPr>
          <w:rFonts w:ascii="Arial" w:hAnsi="Arial"/>
          <w:sz w:val="16"/>
        </w:rPr>
        <w:t>. S</w:t>
      </w:r>
      <w:r w:rsidR="00D25F7C" w:rsidRPr="00D634C3">
        <w:rPr>
          <w:rFonts w:ascii="Arial" w:hAnsi="Arial"/>
          <w:sz w:val="16"/>
        </w:rPr>
        <w:t xml:space="preserve">eek medical </w:t>
      </w:r>
      <w:r w:rsidR="00331FAB">
        <w:rPr>
          <w:rFonts w:ascii="Arial" w:hAnsi="Arial"/>
          <w:sz w:val="16"/>
        </w:rPr>
        <w:t>advice</w:t>
      </w:r>
    </w:p>
    <w:p w14:paraId="76C53E79" w14:textId="77777777" w:rsidR="000D34F6" w:rsidRDefault="000D34F6">
      <w:pPr>
        <w:rPr>
          <w:rFonts w:ascii="Arial" w:hAnsi="Arial"/>
          <w:b/>
          <w:sz w:val="16"/>
        </w:rPr>
      </w:pPr>
      <w:r>
        <w:rPr>
          <w:rFonts w:ascii="Arial" w:hAnsi="Arial"/>
          <w:b/>
          <w:sz w:val="16"/>
        </w:rPr>
        <w:t xml:space="preserve">      </w:t>
      </w:r>
    </w:p>
    <w:p w14:paraId="07FAA83D" w14:textId="77777777" w:rsidR="000D34F6" w:rsidRPr="00D634C3" w:rsidRDefault="000D34F6">
      <w:pPr>
        <w:rPr>
          <w:rFonts w:ascii="Arial" w:hAnsi="Arial"/>
          <w:sz w:val="16"/>
        </w:rPr>
      </w:pPr>
      <w:r>
        <w:rPr>
          <w:rFonts w:ascii="Arial" w:hAnsi="Arial"/>
          <w:b/>
          <w:sz w:val="16"/>
        </w:rPr>
        <w:t>INGESTION:</w:t>
      </w:r>
      <w:r w:rsidR="00BC234B">
        <w:rPr>
          <w:rFonts w:ascii="Arial" w:hAnsi="Arial"/>
          <w:b/>
          <w:sz w:val="16"/>
        </w:rPr>
        <w:t xml:space="preserve">  </w:t>
      </w:r>
      <w:r w:rsidR="00D634C3">
        <w:rPr>
          <w:rFonts w:ascii="Arial" w:hAnsi="Arial"/>
          <w:sz w:val="16"/>
        </w:rPr>
        <w:t>Rinse mouth with water. Never give anything by mouth to unconscious person. Seek medical advice</w:t>
      </w:r>
    </w:p>
    <w:p w14:paraId="3614DE70" w14:textId="77777777" w:rsidR="000D34F6" w:rsidRDefault="00D634C3">
      <w:pPr>
        <w:rPr>
          <w:rFonts w:ascii="Arial" w:hAnsi="Arial"/>
          <w:b/>
          <w:sz w:val="16"/>
        </w:rPr>
      </w:pPr>
      <w:r>
        <w:rPr>
          <w:rFonts w:ascii="Arial" w:hAnsi="Arial"/>
          <w:b/>
          <w:sz w:val="16"/>
        </w:rPr>
        <w:t xml:space="preserve">     </w:t>
      </w:r>
    </w:p>
    <w:p w14:paraId="59A643F4" w14:textId="77777777" w:rsidR="00D25F7C" w:rsidRPr="00D634C3" w:rsidRDefault="000D34F6">
      <w:pPr>
        <w:rPr>
          <w:rFonts w:ascii="Arial" w:hAnsi="Arial"/>
          <w:sz w:val="16"/>
        </w:rPr>
      </w:pPr>
      <w:r>
        <w:rPr>
          <w:rFonts w:ascii="Arial" w:hAnsi="Arial"/>
          <w:b/>
          <w:sz w:val="16"/>
        </w:rPr>
        <w:t>INHALATION:</w:t>
      </w:r>
      <w:r w:rsidR="00BC234B">
        <w:rPr>
          <w:rFonts w:ascii="Arial" w:hAnsi="Arial"/>
          <w:b/>
          <w:sz w:val="16"/>
        </w:rPr>
        <w:t xml:space="preserve">  </w:t>
      </w:r>
      <w:r w:rsidR="00D25F7C" w:rsidRPr="00D634C3">
        <w:rPr>
          <w:rFonts w:ascii="Arial" w:hAnsi="Arial"/>
          <w:sz w:val="16"/>
        </w:rPr>
        <w:t>Remove victim to fresh air</w:t>
      </w:r>
      <w:r w:rsidR="00331FAB">
        <w:rPr>
          <w:rFonts w:ascii="Arial" w:hAnsi="Arial"/>
          <w:sz w:val="16"/>
        </w:rPr>
        <w:t>. Seek medical advice</w:t>
      </w:r>
    </w:p>
    <w:p w14:paraId="5A89DC9A" w14:textId="77777777" w:rsidR="000D34F6" w:rsidRDefault="000D34F6">
      <w:pPr>
        <w:rPr>
          <w:rFonts w:ascii="Arial" w:hAnsi="Arial"/>
          <w:b/>
          <w:sz w:val="16"/>
        </w:rPr>
      </w:pPr>
      <w:r>
        <w:rPr>
          <w:rFonts w:ascii="Arial" w:hAnsi="Arial"/>
          <w:b/>
          <w:sz w:val="16"/>
        </w:rPr>
        <w:t xml:space="preserve">       </w:t>
      </w:r>
    </w:p>
    <w:p w14:paraId="75E0EE89" w14:textId="77777777" w:rsidR="00331FAB" w:rsidRDefault="00331FAB">
      <w:pPr>
        <w:rPr>
          <w:rFonts w:ascii="Arial" w:hAnsi="Arial"/>
          <w:sz w:val="16"/>
        </w:rPr>
      </w:pPr>
      <w:r>
        <w:rPr>
          <w:rFonts w:ascii="Arial" w:hAnsi="Arial"/>
          <w:b/>
          <w:sz w:val="16"/>
        </w:rPr>
        <w:t xml:space="preserve">Most important effects both acute and chronic: </w:t>
      </w:r>
      <w:r>
        <w:rPr>
          <w:rFonts w:ascii="Arial" w:hAnsi="Arial"/>
          <w:sz w:val="16"/>
        </w:rPr>
        <w:t>None known</w:t>
      </w:r>
    </w:p>
    <w:p w14:paraId="512C01DE" w14:textId="77777777" w:rsidR="00331FAB" w:rsidRDefault="00331FAB">
      <w:pPr>
        <w:rPr>
          <w:rFonts w:ascii="Arial" w:hAnsi="Arial"/>
          <w:sz w:val="16"/>
        </w:rPr>
      </w:pPr>
    </w:p>
    <w:p w14:paraId="2050847B" w14:textId="77777777" w:rsidR="000D34F6" w:rsidRDefault="00331FAB">
      <w:pPr>
        <w:rPr>
          <w:rFonts w:ascii="Arial" w:hAnsi="Arial"/>
          <w:b/>
          <w:sz w:val="16"/>
        </w:rPr>
      </w:pPr>
      <w:r>
        <w:rPr>
          <w:rFonts w:ascii="Arial" w:hAnsi="Arial"/>
          <w:b/>
          <w:sz w:val="16"/>
        </w:rPr>
        <w:t xml:space="preserve">Indication of immediate medical attention and special treatment needed: </w:t>
      </w:r>
      <w:r>
        <w:rPr>
          <w:rFonts w:ascii="Arial" w:hAnsi="Arial"/>
          <w:sz w:val="16"/>
        </w:rPr>
        <w:t>None known</w:t>
      </w:r>
      <w:r w:rsidR="000D34F6">
        <w:rPr>
          <w:rFonts w:ascii="Arial" w:hAnsi="Arial"/>
          <w:b/>
          <w:sz w:val="16"/>
        </w:rPr>
        <w:t xml:space="preserve">       </w:t>
      </w:r>
    </w:p>
    <w:p w14:paraId="4BF72C90" w14:textId="77777777" w:rsidR="000D34F6" w:rsidRDefault="000D34F6">
      <w:pPr>
        <w:rPr>
          <w:rFonts w:ascii="Arial" w:hAnsi="Arial"/>
          <w:b/>
          <w:sz w:val="16"/>
        </w:rPr>
      </w:pPr>
    </w:p>
    <w:p w14:paraId="64756DE5" w14:textId="77777777" w:rsidR="00295D02" w:rsidRDefault="00295D02">
      <w:pPr>
        <w:rPr>
          <w:rFonts w:ascii="Arial" w:hAnsi="Arial"/>
          <w:b/>
          <w:sz w:val="16"/>
        </w:rPr>
      </w:pPr>
    </w:p>
    <w:p w14:paraId="0805E561" w14:textId="77777777" w:rsidR="000D34F6" w:rsidRDefault="000D34F6">
      <w:pPr>
        <w:rPr>
          <w:rFonts w:ascii="Arial" w:hAnsi="Arial"/>
          <w:b/>
          <w:sz w:val="16"/>
        </w:rPr>
      </w:pPr>
      <w:r>
        <w:rPr>
          <w:rFonts w:ascii="Arial" w:hAnsi="Arial"/>
          <w:b/>
          <w:sz w:val="16"/>
        </w:rPr>
        <w:t xml:space="preserve">       </w:t>
      </w:r>
    </w:p>
    <w:p w14:paraId="653D5F07" w14:textId="77777777" w:rsidR="000D34F6" w:rsidRDefault="000D34F6">
      <w:pPr>
        <w:pBdr>
          <w:bottom w:val="single" w:sz="6" w:space="1" w:color="auto"/>
        </w:pBdr>
        <w:rPr>
          <w:rFonts w:ascii="Arial" w:hAnsi="Arial"/>
          <w:b/>
          <w:sz w:val="16"/>
        </w:rPr>
      </w:pPr>
    </w:p>
    <w:p w14:paraId="7E73707F" w14:textId="77777777" w:rsidR="000D34F6" w:rsidRDefault="000D34F6">
      <w:pPr>
        <w:rPr>
          <w:rFonts w:ascii="Arial" w:hAnsi="Arial"/>
          <w:b/>
          <w:sz w:val="16"/>
        </w:rPr>
      </w:pPr>
      <w:r>
        <w:rPr>
          <w:rFonts w:ascii="Arial" w:hAnsi="Arial"/>
          <w:b/>
          <w:sz w:val="16"/>
        </w:rPr>
        <w:t>SECTION 5: FIRE-FIGHTING MEASURES</w:t>
      </w:r>
    </w:p>
    <w:p w14:paraId="2DAFB9FD" w14:textId="77777777" w:rsidR="000D34F6" w:rsidRDefault="000D34F6">
      <w:pPr>
        <w:pBdr>
          <w:top w:val="single" w:sz="6" w:space="1" w:color="auto"/>
        </w:pBdr>
        <w:rPr>
          <w:rFonts w:ascii="Arial" w:hAnsi="Arial"/>
          <w:b/>
          <w:sz w:val="16"/>
        </w:rPr>
      </w:pPr>
    </w:p>
    <w:p w14:paraId="497EF082" w14:textId="77777777" w:rsidR="000D34F6" w:rsidRDefault="000D34F6">
      <w:pPr>
        <w:rPr>
          <w:rFonts w:ascii="Arial" w:hAnsi="Arial"/>
          <w:b/>
          <w:sz w:val="16"/>
        </w:rPr>
      </w:pPr>
      <w:r>
        <w:rPr>
          <w:rFonts w:ascii="Arial" w:hAnsi="Arial"/>
          <w:b/>
          <w:sz w:val="16"/>
        </w:rPr>
        <w:t xml:space="preserve">              </w:t>
      </w:r>
    </w:p>
    <w:p w14:paraId="25DD7DA6" w14:textId="77777777" w:rsidR="000D34F6" w:rsidRPr="00295D02" w:rsidRDefault="00295D02">
      <w:pPr>
        <w:rPr>
          <w:rFonts w:ascii="Arial" w:hAnsi="Arial"/>
          <w:sz w:val="16"/>
        </w:rPr>
      </w:pPr>
      <w:r>
        <w:rPr>
          <w:rFonts w:ascii="Arial" w:hAnsi="Arial"/>
          <w:b/>
          <w:sz w:val="16"/>
        </w:rPr>
        <w:t xml:space="preserve">SUITABLE </w:t>
      </w:r>
      <w:r w:rsidR="000D34F6">
        <w:rPr>
          <w:rFonts w:ascii="Arial" w:hAnsi="Arial"/>
          <w:b/>
          <w:sz w:val="16"/>
        </w:rPr>
        <w:t>EXTINGUISHING MEDIA</w:t>
      </w:r>
      <w:r w:rsidR="000D34F6" w:rsidRPr="00295D02">
        <w:rPr>
          <w:rFonts w:ascii="Arial" w:hAnsi="Arial"/>
          <w:sz w:val="16"/>
        </w:rPr>
        <w:t>:</w:t>
      </w:r>
      <w:r w:rsidR="008A5018" w:rsidRPr="00295D02">
        <w:rPr>
          <w:rFonts w:ascii="Arial" w:hAnsi="Arial"/>
          <w:sz w:val="16"/>
        </w:rPr>
        <w:t xml:space="preserve">  Water, Dry Powder, Foam, Carbon Dioxide (dependent on surrounding environment</w:t>
      </w:r>
      <w:r w:rsidR="00EB1326" w:rsidRPr="00295D02">
        <w:rPr>
          <w:rFonts w:ascii="Arial" w:hAnsi="Arial"/>
          <w:sz w:val="16"/>
        </w:rPr>
        <w:t>) (</w:t>
      </w:r>
      <w:r w:rsidR="008A5018" w:rsidRPr="00295D02">
        <w:rPr>
          <w:rFonts w:ascii="Arial" w:hAnsi="Arial"/>
          <w:sz w:val="16"/>
        </w:rPr>
        <w:t xml:space="preserve">DO NOT USE WATER JET) </w:t>
      </w:r>
    </w:p>
    <w:p w14:paraId="3D2A1BA7" w14:textId="77777777" w:rsidR="000D34F6" w:rsidRDefault="000D34F6">
      <w:pPr>
        <w:rPr>
          <w:rFonts w:ascii="Arial" w:hAnsi="Arial"/>
          <w:b/>
          <w:sz w:val="16"/>
        </w:rPr>
      </w:pPr>
      <w:r>
        <w:rPr>
          <w:rFonts w:ascii="Arial" w:hAnsi="Arial"/>
          <w:b/>
          <w:sz w:val="16"/>
        </w:rPr>
        <w:t xml:space="preserve">       </w:t>
      </w:r>
    </w:p>
    <w:p w14:paraId="1373A10D" w14:textId="77777777" w:rsidR="00295D02" w:rsidRDefault="000D34F6">
      <w:pPr>
        <w:rPr>
          <w:rFonts w:ascii="Arial" w:hAnsi="Arial"/>
          <w:sz w:val="16"/>
        </w:rPr>
      </w:pPr>
      <w:r>
        <w:rPr>
          <w:rFonts w:ascii="Arial" w:hAnsi="Arial"/>
          <w:b/>
          <w:sz w:val="16"/>
        </w:rPr>
        <w:t>SPECIAL FIRE FIGHTING PROCEDURES:</w:t>
      </w:r>
      <w:r w:rsidR="005807B9">
        <w:rPr>
          <w:rFonts w:ascii="Arial" w:hAnsi="Arial"/>
          <w:b/>
          <w:sz w:val="16"/>
        </w:rPr>
        <w:t xml:space="preserve"> </w:t>
      </w:r>
      <w:r w:rsidR="008A5018">
        <w:rPr>
          <w:rFonts w:ascii="Arial" w:hAnsi="Arial"/>
          <w:b/>
          <w:sz w:val="16"/>
        </w:rPr>
        <w:t xml:space="preserve"> </w:t>
      </w:r>
      <w:r w:rsidR="00295D02">
        <w:rPr>
          <w:rFonts w:ascii="Arial" w:hAnsi="Arial"/>
          <w:sz w:val="16"/>
        </w:rPr>
        <w:t xml:space="preserve">Wear </w:t>
      </w:r>
      <w:proofErr w:type="spellStart"/>
      <w:r w:rsidR="00295D02">
        <w:rPr>
          <w:rFonts w:ascii="Arial" w:hAnsi="Arial"/>
          <w:sz w:val="16"/>
        </w:rPr>
        <w:t>self contained</w:t>
      </w:r>
      <w:proofErr w:type="spellEnd"/>
      <w:r w:rsidR="00295D02">
        <w:rPr>
          <w:rFonts w:ascii="Arial" w:hAnsi="Arial"/>
          <w:sz w:val="16"/>
        </w:rPr>
        <w:t xml:space="preserve"> breathing apparatus for </w:t>
      </w:r>
      <w:proofErr w:type="spellStart"/>
      <w:r w:rsidR="00295D02">
        <w:rPr>
          <w:rFonts w:ascii="Arial" w:hAnsi="Arial"/>
          <w:sz w:val="16"/>
        </w:rPr>
        <w:t>fire fighting</w:t>
      </w:r>
      <w:proofErr w:type="spellEnd"/>
      <w:r w:rsidR="00295D02">
        <w:rPr>
          <w:rFonts w:ascii="Arial" w:hAnsi="Arial"/>
          <w:sz w:val="16"/>
        </w:rPr>
        <w:t xml:space="preserve"> if necessary.</w:t>
      </w:r>
      <w:r w:rsidR="00C455D6">
        <w:rPr>
          <w:rFonts w:ascii="Arial" w:hAnsi="Arial"/>
          <w:sz w:val="16"/>
        </w:rPr>
        <w:t xml:space="preserve">  Avoid allowing runoff to waterways.</w:t>
      </w:r>
    </w:p>
    <w:p w14:paraId="55F618DB" w14:textId="77777777" w:rsidR="000D34F6" w:rsidRDefault="000D34F6">
      <w:pPr>
        <w:rPr>
          <w:rFonts w:ascii="Arial" w:hAnsi="Arial"/>
          <w:b/>
          <w:sz w:val="16"/>
        </w:rPr>
      </w:pPr>
      <w:r>
        <w:rPr>
          <w:rFonts w:ascii="Arial" w:hAnsi="Arial"/>
          <w:b/>
          <w:sz w:val="16"/>
        </w:rPr>
        <w:t xml:space="preserve">       </w:t>
      </w:r>
    </w:p>
    <w:p w14:paraId="5D247F0B" w14:textId="77777777" w:rsidR="00295D02" w:rsidRDefault="000D34F6">
      <w:pPr>
        <w:rPr>
          <w:rFonts w:ascii="Arial" w:hAnsi="Arial"/>
          <w:sz w:val="16"/>
        </w:rPr>
      </w:pPr>
      <w:r>
        <w:rPr>
          <w:rFonts w:ascii="Arial" w:hAnsi="Arial"/>
          <w:b/>
          <w:sz w:val="16"/>
        </w:rPr>
        <w:t>UNUSUAL FIRE AND EXPLOSION HAZARDS:</w:t>
      </w:r>
      <w:r w:rsidR="008A5018">
        <w:rPr>
          <w:rFonts w:ascii="Arial" w:hAnsi="Arial"/>
          <w:b/>
          <w:sz w:val="16"/>
        </w:rPr>
        <w:t xml:space="preserve">  </w:t>
      </w:r>
      <w:r w:rsidR="00696281">
        <w:rPr>
          <w:rFonts w:ascii="Arial" w:hAnsi="Arial"/>
          <w:sz w:val="16"/>
        </w:rPr>
        <w:t>None known</w:t>
      </w:r>
    </w:p>
    <w:p w14:paraId="5C2AC201" w14:textId="77777777" w:rsidR="000D34F6" w:rsidRDefault="00696281">
      <w:pPr>
        <w:rPr>
          <w:rFonts w:ascii="Arial" w:hAnsi="Arial"/>
          <w:b/>
          <w:sz w:val="16"/>
        </w:rPr>
      </w:pPr>
      <w:r>
        <w:rPr>
          <w:rFonts w:ascii="Arial" w:hAnsi="Arial"/>
          <w:b/>
          <w:sz w:val="16"/>
        </w:rPr>
        <w:t xml:space="preserve">  </w:t>
      </w:r>
    </w:p>
    <w:p w14:paraId="6F61879D" w14:textId="77777777" w:rsidR="000D34F6" w:rsidRDefault="000D34F6">
      <w:pPr>
        <w:rPr>
          <w:rFonts w:ascii="Arial" w:hAnsi="Arial"/>
          <w:b/>
          <w:sz w:val="16"/>
        </w:rPr>
      </w:pPr>
      <w:r>
        <w:rPr>
          <w:rFonts w:ascii="Arial" w:hAnsi="Arial"/>
          <w:b/>
          <w:sz w:val="16"/>
        </w:rPr>
        <w:t>HAZARDOUS DECOMPOSITION PRODUCTS:</w:t>
      </w:r>
      <w:r w:rsidR="00CA2322">
        <w:rPr>
          <w:rFonts w:ascii="Arial" w:hAnsi="Arial"/>
          <w:b/>
          <w:sz w:val="16"/>
        </w:rPr>
        <w:t xml:space="preserve">  </w:t>
      </w:r>
      <w:r w:rsidR="00696281">
        <w:rPr>
          <w:rFonts w:ascii="Arial" w:hAnsi="Arial"/>
          <w:sz w:val="16"/>
        </w:rPr>
        <w:t>None known</w:t>
      </w:r>
    </w:p>
    <w:p w14:paraId="0B9C776B" w14:textId="77777777" w:rsidR="000D34F6" w:rsidRDefault="000D34F6">
      <w:pPr>
        <w:rPr>
          <w:rFonts w:ascii="Arial" w:hAnsi="Arial"/>
          <w:b/>
          <w:sz w:val="16"/>
        </w:rPr>
      </w:pPr>
      <w:r>
        <w:rPr>
          <w:rFonts w:ascii="Arial" w:hAnsi="Arial"/>
          <w:b/>
          <w:sz w:val="16"/>
        </w:rPr>
        <w:t xml:space="preserve">       </w:t>
      </w:r>
    </w:p>
    <w:p w14:paraId="0C9DEE36" w14:textId="77777777" w:rsidR="000D34F6" w:rsidRDefault="000D34F6">
      <w:pPr>
        <w:rPr>
          <w:rFonts w:ascii="Arial" w:hAnsi="Arial"/>
          <w:b/>
          <w:sz w:val="16"/>
        </w:rPr>
      </w:pPr>
      <w:r>
        <w:rPr>
          <w:rFonts w:ascii="Arial" w:hAnsi="Arial"/>
          <w:b/>
          <w:sz w:val="16"/>
        </w:rPr>
        <w:t xml:space="preserve">     </w:t>
      </w:r>
    </w:p>
    <w:p w14:paraId="21C832C9" w14:textId="77777777" w:rsidR="000D34F6" w:rsidRDefault="000D34F6">
      <w:pPr>
        <w:pBdr>
          <w:bottom w:val="single" w:sz="6" w:space="1" w:color="auto"/>
        </w:pBdr>
        <w:rPr>
          <w:rFonts w:ascii="Arial" w:hAnsi="Arial"/>
          <w:b/>
          <w:sz w:val="16"/>
        </w:rPr>
      </w:pPr>
    </w:p>
    <w:p w14:paraId="18510018" w14:textId="77777777" w:rsidR="000D34F6" w:rsidRDefault="000D34F6">
      <w:pPr>
        <w:rPr>
          <w:rFonts w:ascii="Arial" w:hAnsi="Arial"/>
          <w:b/>
          <w:sz w:val="16"/>
        </w:rPr>
      </w:pPr>
      <w:r>
        <w:rPr>
          <w:rFonts w:ascii="Arial" w:hAnsi="Arial"/>
          <w:b/>
          <w:sz w:val="16"/>
        </w:rPr>
        <w:t>SECTION 6: ACCIDENTAL RELEASE MEASURES</w:t>
      </w:r>
    </w:p>
    <w:p w14:paraId="767D5F99" w14:textId="77777777" w:rsidR="000D34F6" w:rsidRDefault="000D34F6">
      <w:pPr>
        <w:pBdr>
          <w:top w:val="single" w:sz="6" w:space="1" w:color="auto"/>
        </w:pBdr>
        <w:rPr>
          <w:rFonts w:ascii="Arial" w:hAnsi="Arial"/>
          <w:b/>
          <w:sz w:val="16"/>
        </w:rPr>
      </w:pPr>
    </w:p>
    <w:p w14:paraId="42C96A57" w14:textId="77777777" w:rsidR="000D34F6" w:rsidRDefault="00EB1326">
      <w:pPr>
        <w:rPr>
          <w:rFonts w:ascii="Arial" w:hAnsi="Arial"/>
          <w:b/>
          <w:sz w:val="16"/>
        </w:rPr>
      </w:pPr>
      <w:r>
        <w:rPr>
          <w:rFonts w:ascii="Arial" w:hAnsi="Arial"/>
          <w:b/>
          <w:sz w:val="16"/>
        </w:rPr>
        <w:t xml:space="preserve">ACCIDENTAL RELEASE MEASURES:  </w:t>
      </w:r>
      <w:r w:rsidRPr="00295D02">
        <w:rPr>
          <w:rFonts w:ascii="Arial" w:hAnsi="Arial"/>
          <w:sz w:val="16"/>
        </w:rPr>
        <w:t>Notify management of material spills.</w:t>
      </w:r>
      <w:r w:rsidR="00295D02">
        <w:rPr>
          <w:rFonts w:ascii="Arial" w:hAnsi="Arial"/>
          <w:sz w:val="16"/>
        </w:rPr>
        <w:t xml:space="preserve"> Use personal protection equipment during cleanup. </w:t>
      </w:r>
      <w:r w:rsidR="00391D97" w:rsidRPr="00295D02">
        <w:rPr>
          <w:rFonts w:ascii="Arial" w:hAnsi="Arial"/>
          <w:sz w:val="16"/>
        </w:rPr>
        <w:t>Product spills should be swept up for disposal, avoid breathing dust.</w:t>
      </w:r>
      <w:r w:rsidR="00C455D6">
        <w:rPr>
          <w:rFonts w:ascii="Arial" w:hAnsi="Arial"/>
          <w:sz w:val="16"/>
        </w:rPr>
        <w:t xml:space="preserve"> Avoid allowing material to get into waterways.</w:t>
      </w:r>
      <w:r w:rsidR="00391D97" w:rsidRPr="00295D02">
        <w:rPr>
          <w:rFonts w:ascii="Arial" w:hAnsi="Arial"/>
          <w:sz w:val="16"/>
        </w:rPr>
        <w:t xml:space="preserve">  Follow all federal, state and local regulations for disposal.</w:t>
      </w:r>
    </w:p>
    <w:p w14:paraId="44016BE3" w14:textId="77777777" w:rsidR="000D34F6" w:rsidRDefault="000D34F6">
      <w:pPr>
        <w:rPr>
          <w:rFonts w:ascii="Arial" w:hAnsi="Arial"/>
          <w:sz w:val="16"/>
        </w:rPr>
      </w:pPr>
      <w:r>
        <w:rPr>
          <w:rFonts w:ascii="Arial" w:hAnsi="Arial"/>
          <w:b/>
          <w:sz w:val="16"/>
        </w:rPr>
        <w:t xml:space="preserve">       </w:t>
      </w:r>
    </w:p>
    <w:p w14:paraId="0594CCF8" w14:textId="77777777" w:rsidR="000D34F6" w:rsidRDefault="000D34F6">
      <w:pPr>
        <w:pBdr>
          <w:bottom w:val="single" w:sz="6" w:space="1" w:color="auto"/>
        </w:pBdr>
        <w:rPr>
          <w:rFonts w:ascii="Arial" w:hAnsi="Arial"/>
          <w:b/>
          <w:sz w:val="16"/>
        </w:rPr>
      </w:pPr>
    </w:p>
    <w:p w14:paraId="3887EFFB" w14:textId="77777777" w:rsidR="004C4684" w:rsidRDefault="004C4684">
      <w:pPr>
        <w:pBdr>
          <w:bottom w:val="single" w:sz="6" w:space="1" w:color="auto"/>
        </w:pBdr>
        <w:rPr>
          <w:rFonts w:ascii="Arial" w:hAnsi="Arial"/>
          <w:b/>
          <w:sz w:val="16"/>
        </w:rPr>
      </w:pPr>
    </w:p>
    <w:p w14:paraId="520E3844" w14:textId="77777777" w:rsidR="000D34F6" w:rsidRDefault="000D34F6">
      <w:pPr>
        <w:rPr>
          <w:rFonts w:ascii="Arial" w:hAnsi="Arial"/>
          <w:b/>
          <w:sz w:val="16"/>
        </w:rPr>
      </w:pPr>
      <w:r>
        <w:rPr>
          <w:rFonts w:ascii="Arial" w:hAnsi="Arial"/>
          <w:b/>
          <w:sz w:val="16"/>
        </w:rPr>
        <w:t>SECTION 7:  HANDLING AND STORAGE</w:t>
      </w:r>
    </w:p>
    <w:p w14:paraId="06915881" w14:textId="77777777" w:rsidR="000D34F6" w:rsidRDefault="000D34F6">
      <w:pPr>
        <w:pBdr>
          <w:top w:val="single" w:sz="6" w:space="1" w:color="auto"/>
        </w:pBdr>
        <w:rPr>
          <w:rFonts w:ascii="Arial" w:hAnsi="Arial"/>
          <w:b/>
          <w:sz w:val="16"/>
        </w:rPr>
      </w:pPr>
    </w:p>
    <w:p w14:paraId="10FD1180" w14:textId="77777777" w:rsidR="00295D02" w:rsidRDefault="000D34F6">
      <w:pPr>
        <w:rPr>
          <w:rFonts w:ascii="Arial" w:hAnsi="Arial"/>
          <w:sz w:val="16"/>
        </w:rPr>
      </w:pPr>
      <w:r>
        <w:rPr>
          <w:rFonts w:ascii="Arial" w:hAnsi="Arial"/>
          <w:b/>
          <w:sz w:val="16"/>
        </w:rPr>
        <w:t>HANDLING</w:t>
      </w:r>
      <w:r w:rsidR="00295D02">
        <w:rPr>
          <w:rFonts w:ascii="Arial" w:hAnsi="Arial"/>
          <w:b/>
          <w:sz w:val="16"/>
        </w:rPr>
        <w:t xml:space="preserve">:  </w:t>
      </w:r>
      <w:r w:rsidR="00295D02">
        <w:rPr>
          <w:rFonts w:ascii="Arial" w:hAnsi="Arial"/>
          <w:sz w:val="16"/>
        </w:rPr>
        <w:t xml:space="preserve">Avoid </w:t>
      </w:r>
      <w:r w:rsidR="00C455D6">
        <w:rPr>
          <w:rFonts w:ascii="Arial" w:hAnsi="Arial"/>
          <w:sz w:val="16"/>
        </w:rPr>
        <w:t xml:space="preserve">inhalation and </w:t>
      </w:r>
      <w:r w:rsidR="00295D02">
        <w:rPr>
          <w:rFonts w:ascii="Arial" w:hAnsi="Arial"/>
          <w:sz w:val="16"/>
        </w:rPr>
        <w:t xml:space="preserve">contact with eyes.  Use suitable engineering controls for dust generation or wear </w:t>
      </w:r>
      <w:proofErr w:type="spellStart"/>
      <w:r w:rsidR="00295D02">
        <w:rPr>
          <w:rFonts w:ascii="Arial" w:hAnsi="Arial"/>
          <w:sz w:val="16"/>
        </w:rPr>
        <w:t>suitbale</w:t>
      </w:r>
      <w:proofErr w:type="spellEnd"/>
      <w:r w:rsidR="00295D02">
        <w:rPr>
          <w:rFonts w:ascii="Arial" w:hAnsi="Arial"/>
          <w:sz w:val="16"/>
        </w:rPr>
        <w:t xml:space="preserve"> respiratory protection if engineering controls are </w:t>
      </w:r>
      <w:proofErr w:type="spellStart"/>
      <w:r w:rsidR="00295D02">
        <w:rPr>
          <w:rFonts w:ascii="Arial" w:hAnsi="Arial"/>
          <w:sz w:val="16"/>
        </w:rPr>
        <w:t>unsufficient</w:t>
      </w:r>
      <w:proofErr w:type="spellEnd"/>
      <w:r w:rsidR="00295D02">
        <w:rPr>
          <w:rFonts w:ascii="Arial" w:hAnsi="Arial"/>
          <w:sz w:val="16"/>
        </w:rPr>
        <w:t>.</w:t>
      </w:r>
      <w:r w:rsidR="00C455D6">
        <w:rPr>
          <w:rFonts w:ascii="Arial" w:hAnsi="Arial"/>
          <w:sz w:val="16"/>
        </w:rPr>
        <w:t xml:space="preserve"> Wear suitable eye protection.</w:t>
      </w:r>
      <w:r w:rsidR="00295D02">
        <w:rPr>
          <w:rFonts w:ascii="Arial" w:hAnsi="Arial"/>
          <w:sz w:val="16"/>
        </w:rPr>
        <w:t xml:space="preserve"> </w:t>
      </w:r>
    </w:p>
    <w:p w14:paraId="57951DA9" w14:textId="77777777" w:rsidR="00295D02" w:rsidRDefault="00295D02">
      <w:pPr>
        <w:rPr>
          <w:rFonts w:ascii="Arial" w:hAnsi="Arial"/>
          <w:sz w:val="16"/>
        </w:rPr>
      </w:pPr>
    </w:p>
    <w:p w14:paraId="0E9FC526" w14:textId="77777777" w:rsidR="000D34F6" w:rsidRPr="00295D02" w:rsidRDefault="000D34F6">
      <w:pPr>
        <w:rPr>
          <w:rFonts w:ascii="Arial" w:hAnsi="Arial"/>
          <w:sz w:val="16"/>
        </w:rPr>
      </w:pPr>
      <w:r>
        <w:rPr>
          <w:rFonts w:ascii="Arial" w:hAnsi="Arial"/>
          <w:b/>
          <w:sz w:val="16"/>
        </w:rPr>
        <w:t>STORAGE</w:t>
      </w:r>
      <w:r w:rsidRPr="00295D02">
        <w:rPr>
          <w:rFonts w:ascii="Arial" w:hAnsi="Arial"/>
          <w:sz w:val="16"/>
        </w:rPr>
        <w:t>:</w:t>
      </w:r>
      <w:r w:rsidR="00391D97" w:rsidRPr="00295D02">
        <w:rPr>
          <w:rFonts w:ascii="Arial" w:hAnsi="Arial"/>
          <w:sz w:val="16"/>
        </w:rPr>
        <w:t xml:space="preserve">  Store in a cool dry place away from sources of high heat.  Keep away from children, pets, and unauthorized handling.</w:t>
      </w:r>
    </w:p>
    <w:p w14:paraId="225AF3BC" w14:textId="77777777" w:rsidR="000D34F6" w:rsidRDefault="000D34F6">
      <w:pPr>
        <w:rPr>
          <w:rFonts w:ascii="Arial" w:hAnsi="Arial"/>
          <w:b/>
          <w:sz w:val="16"/>
        </w:rPr>
      </w:pPr>
      <w:r>
        <w:rPr>
          <w:rFonts w:ascii="Arial" w:hAnsi="Arial"/>
          <w:b/>
          <w:sz w:val="16"/>
        </w:rPr>
        <w:t xml:space="preserve">       </w:t>
      </w:r>
    </w:p>
    <w:p w14:paraId="16453E3A" w14:textId="77777777" w:rsidR="000D34F6" w:rsidRDefault="000D34F6">
      <w:pPr>
        <w:rPr>
          <w:rFonts w:ascii="Arial" w:hAnsi="Arial"/>
          <w:b/>
          <w:sz w:val="16"/>
        </w:rPr>
      </w:pPr>
    </w:p>
    <w:p w14:paraId="7971031F" w14:textId="77777777" w:rsidR="00001922" w:rsidRDefault="000D34F6">
      <w:pPr>
        <w:rPr>
          <w:rFonts w:ascii="Arial" w:hAnsi="Arial"/>
          <w:b/>
          <w:sz w:val="16"/>
        </w:rPr>
      </w:pPr>
      <w:r>
        <w:rPr>
          <w:rFonts w:ascii="Arial" w:hAnsi="Arial"/>
          <w:b/>
          <w:sz w:val="16"/>
        </w:rPr>
        <w:t xml:space="preserve"> </w:t>
      </w:r>
    </w:p>
    <w:p w14:paraId="7F91A41C" w14:textId="77777777" w:rsidR="00001922" w:rsidRDefault="00001922">
      <w:pPr>
        <w:rPr>
          <w:rFonts w:ascii="Arial" w:hAnsi="Arial"/>
          <w:b/>
          <w:sz w:val="16"/>
        </w:rPr>
      </w:pPr>
    </w:p>
    <w:p w14:paraId="1151BD16" w14:textId="77777777" w:rsidR="00001922" w:rsidRDefault="00001922">
      <w:pPr>
        <w:rPr>
          <w:rFonts w:ascii="Arial" w:hAnsi="Arial"/>
          <w:b/>
          <w:sz w:val="16"/>
        </w:rPr>
      </w:pPr>
    </w:p>
    <w:p w14:paraId="07CFB2A9" w14:textId="77777777" w:rsidR="00001922" w:rsidRDefault="00001922">
      <w:pPr>
        <w:rPr>
          <w:rFonts w:ascii="Arial" w:hAnsi="Arial"/>
          <w:b/>
          <w:sz w:val="16"/>
        </w:rPr>
      </w:pPr>
    </w:p>
    <w:p w14:paraId="4605C3AD" w14:textId="77777777" w:rsidR="00001922" w:rsidRDefault="00001922">
      <w:pPr>
        <w:rPr>
          <w:rFonts w:ascii="Arial" w:hAnsi="Arial"/>
          <w:b/>
          <w:sz w:val="16"/>
        </w:rPr>
      </w:pPr>
    </w:p>
    <w:p w14:paraId="6630AC39" w14:textId="77777777" w:rsidR="00001922" w:rsidRDefault="00001922">
      <w:pPr>
        <w:rPr>
          <w:rFonts w:ascii="Arial" w:hAnsi="Arial"/>
          <w:b/>
          <w:sz w:val="16"/>
        </w:rPr>
      </w:pPr>
    </w:p>
    <w:p w14:paraId="744BE184" w14:textId="77777777" w:rsidR="00001922" w:rsidRDefault="00001922">
      <w:pPr>
        <w:rPr>
          <w:rFonts w:ascii="Arial" w:hAnsi="Arial"/>
          <w:b/>
          <w:sz w:val="16"/>
        </w:rPr>
      </w:pPr>
    </w:p>
    <w:p w14:paraId="1E178ADA" w14:textId="77777777" w:rsidR="00001922" w:rsidRDefault="00001922">
      <w:pPr>
        <w:rPr>
          <w:rFonts w:ascii="Arial" w:hAnsi="Arial"/>
          <w:b/>
          <w:sz w:val="16"/>
        </w:rPr>
      </w:pPr>
    </w:p>
    <w:p w14:paraId="08369774" w14:textId="77777777" w:rsidR="00001922" w:rsidRDefault="00001922">
      <w:pPr>
        <w:rPr>
          <w:rFonts w:ascii="Arial" w:hAnsi="Arial"/>
          <w:b/>
          <w:sz w:val="16"/>
        </w:rPr>
      </w:pPr>
    </w:p>
    <w:p w14:paraId="315CF0D8" w14:textId="77777777" w:rsidR="00001922" w:rsidRDefault="00001922">
      <w:pPr>
        <w:rPr>
          <w:rFonts w:ascii="Arial" w:hAnsi="Arial"/>
          <w:b/>
          <w:sz w:val="16"/>
        </w:rPr>
      </w:pPr>
    </w:p>
    <w:p w14:paraId="55904EAE" w14:textId="77777777" w:rsidR="00001922" w:rsidRDefault="00001922">
      <w:pPr>
        <w:rPr>
          <w:rFonts w:ascii="Arial" w:hAnsi="Arial"/>
          <w:b/>
          <w:sz w:val="16"/>
        </w:rPr>
      </w:pPr>
    </w:p>
    <w:p w14:paraId="1C275C9A" w14:textId="77777777" w:rsidR="000D34F6" w:rsidRDefault="000D34F6">
      <w:pPr>
        <w:rPr>
          <w:rFonts w:ascii="Arial" w:hAnsi="Arial"/>
          <w:b/>
          <w:sz w:val="16"/>
        </w:rPr>
      </w:pPr>
      <w:r>
        <w:rPr>
          <w:rFonts w:ascii="Arial" w:hAnsi="Arial"/>
          <w:b/>
          <w:sz w:val="16"/>
        </w:rPr>
        <w:t xml:space="preserve">      </w:t>
      </w:r>
    </w:p>
    <w:p w14:paraId="2D184F4C" w14:textId="77777777" w:rsidR="000D34F6" w:rsidRDefault="000D34F6">
      <w:pPr>
        <w:pBdr>
          <w:bottom w:val="single" w:sz="6" w:space="1" w:color="auto"/>
        </w:pBdr>
        <w:rPr>
          <w:rFonts w:ascii="Arial" w:hAnsi="Arial"/>
          <w:b/>
          <w:sz w:val="16"/>
        </w:rPr>
      </w:pPr>
    </w:p>
    <w:p w14:paraId="18A6D7CD" w14:textId="77777777" w:rsidR="000D34F6" w:rsidRDefault="000D34F6">
      <w:pPr>
        <w:rPr>
          <w:rFonts w:ascii="Arial" w:hAnsi="Arial"/>
          <w:b/>
          <w:sz w:val="16"/>
        </w:rPr>
      </w:pPr>
      <w:r>
        <w:rPr>
          <w:rFonts w:ascii="Arial" w:hAnsi="Arial"/>
          <w:b/>
          <w:sz w:val="16"/>
        </w:rPr>
        <w:t>SECTION 8:  EXPOSURE CONTROLS/PERSONAL PROTECTION</w:t>
      </w:r>
    </w:p>
    <w:p w14:paraId="53B187FF" w14:textId="77777777" w:rsidR="000D34F6" w:rsidRDefault="000D34F6">
      <w:pPr>
        <w:pBdr>
          <w:top w:val="single" w:sz="6" w:space="1" w:color="auto"/>
        </w:pBdr>
        <w:rPr>
          <w:rFonts w:ascii="Arial" w:hAnsi="Arial"/>
          <w:b/>
          <w:sz w:val="16"/>
        </w:rPr>
      </w:pPr>
    </w:p>
    <w:p w14:paraId="5CBB2823" w14:textId="77777777" w:rsidR="00696281" w:rsidRDefault="00FC47B5">
      <w:pPr>
        <w:rPr>
          <w:rFonts w:ascii="Arial" w:hAnsi="Arial"/>
          <w:sz w:val="16"/>
        </w:rPr>
      </w:pPr>
      <w:r>
        <w:rPr>
          <w:rFonts w:ascii="Arial" w:hAnsi="Arial"/>
          <w:b/>
          <w:sz w:val="16"/>
        </w:rPr>
        <w:t>EXPOSURE</w:t>
      </w:r>
      <w:r w:rsidR="000D34F6">
        <w:rPr>
          <w:rFonts w:ascii="Arial" w:hAnsi="Arial"/>
          <w:b/>
          <w:sz w:val="16"/>
        </w:rPr>
        <w:t xml:space="preserve"> CONTROLS:</w:t>
      </w:r>
      <w:r w:rsidR="00873885">
        <w:rPr>
          <w:rFonts w:ascii="Arial" w:hAnsi="Arial"/>
          <w:b/>
          <w:sz w:val="16"/>
        </w:rPr>
        <w:t xml:space="preserve"> </w:t>
      </w:r>
      <w:r w:rsidR="00696281">
        <w:rPr>
          <w:rFonts w:ascii="Arial" w:hAnsi="Arial"/>
          <w:sz w:val="16"/>
        </w:rPr>
        <w:t>Ventilation Systems or Respiratory Protection</w:t>
      </w:r>
    </w:p>
    <w:p w14:paraId="12FFB324" w14:textId="77777777" w:rsidR="00696281" w:rsidRDefault="00696281">
      <w:pPr>
        <w:rPr>
          <w:rFonts w:ascii="Arial" w:hAnsi="Arial"/>
          <w:sz w:val="16"/>
        </w:rPr>
      </w:pPr>
    </w:p>
    <w:p w14:paraId="7688192F" w14:textId="77777777" w:rsidR="006A0160" w:rsidRDefault="006A0160">
      <w:pPr>
        <w:rPr>
          <w:rFonts w:ascii="Arial" w:hAnsi="Arial"/>
          <w:sz w:val="16"/>
        </w:rPr>
      </w:pPr>
      <w:r>
        <w:rPr>
          <w:rFonts w:ascii="Arial" w:hAnsi="Arial"/>
          <w:sz w:val="16"/>
        </w:rPr>
        <w:tab/>
        <w:t xml:space="preserve"> </w:t>
      </w:r>
    </w:p>
    <w:tbl>
      <w:tblPr>
        <w:tblStyle w:val="TableGrid"/>
        <w:tblW w:w="10435" w:type="dxa"/>
        <w:tblLook w:val="04A0" w:firstRow="1" w:lastRow="0" w:firstColumn="1" w:lastColumn="0" w:noHBand="0" w:noVBand="1"/>
      </w:tblPr>
      <w:tblGrid>
        <w:gridCol w:w="2014"/>
        <w:gridCol w:w="2014"/>
        <w:gridCol w:w="2014"/>
        <w:gridCol w:w="2014"/>
        <w:gridCol w:w="2379"/>
      </w:tblGrid>
      <w:tr w:rsidR="006A0160" w14:paraId="0E448782" w14:textId="77777777" w:rsidTr="006A0160">
        <w:tc>
          <w:tcPr>
            <w:tcW w:w="2014" w:type="dxa"/>
          </w:tcPr>
          <w:p w14:paraId="5E3B0740" w14:textId="77777777" w:rsidR="006A0160" w:rsidRPr="006A0160" w:rsidRDefault="006A0160" w:rsidP="006A0160">
            <w:pPr>
              <w:jc w:val="center"/>
              <w:rPr>
                <w:rFonts w:ascii="Arial" w:hAnsi="Arial"/>
                <w:b/>
                <w:sz w:val="16"/>
              </w:rPr>
            </w:pPr>
            <w:r w:rsidRPr="006A0160">
              <w:rPr>
                <w:rFonts w:ascii="Arial" w:hAnsi="Arial"/>
                <w:b/>
                <w:sz w:val="16"/>
              </w:rPr>
              <w:t>Chemical Name</w:t>
            </w:r>
          </w:p>
        </w:tc>
        <w:tc>
          <w:tcPr>
            <w:tcW w:w="2014" w:type="dxa"/>
          </w:tcPr>
          <w:p w14:paraId="199200BD" w14:textId="77777777" w:rsidR="006A0160" w:rsidRPr="006A0160" w:rsidRDefault="006A0160" w:rsidP="006A0160">
            <w:pPr>
              <w:jc w:val="center"/>
              <w:rPr>
                <w:rFonts w:ascii="Arial" w:hAnsi="Arial"/>
                <w:b/>
                <w:sz w:val="16"/>
              </w:rPr>
            </w:pPr>
            <w:r w:rsidRPr="006A0160">
              <w:rPr>
                <w:rFonts w:ascii="Arial" w:hAnsi="Arial"/>
                <w:b/>
                <w:sz w:val="16"/>
              </w:rPr>
              <w:t>CAS #</w:t>
            </w:r>
          </w:p>
        </w:tc>
        <w:tc>
          <w:tcPr>
            <w:tcW w:w="2014" w:type="dxa"/>
          </w:tcPr>
          <w:p w14:paraId="11330803" w14:textId="77777777" w:rsidR="006A0160" w:rsidRPr="006A0160" w:rsidRDefault="006A0160" w:rsidP="006A0160">
            <w:pPr>
              <w:jc w:val="center"/>
              <w:rPr>
                <w:rFonts w:ascii="Arial" w:hAnsi="Arial"/>
                <w:b/>
                <w:sz w:val="16"/>
              </w:rPr>
            </w:pPr>
            <w:r w:rsidRPr="006A0160">
              <w:rPr>
                <w:rFonts w:ascii="Arial" w:hAnsi="Arial"/>
                <w:b/>
                <w:sz w:val="16"/>
              </w:rPr>
              <w:t>ACGIH TLV</w:t>
            </w:r>
          </w:p>
        </w:tc>
        <w:tc>
          <w:tcPr>
            <w:tcW w:w="2014" w:type="dxa"/>
          </w:tcPr>
          <w:p w14:paraId="6DC71B27" w14:textId="77777777" w:rsidR="006A0160" w:rsidRPr="006A0160" w:rsidRDefault="006A0160" w:rsidP="006A0160">
            <w:pPr>
              <w:jc w:val="center"/>
              <w:rPr>
                <w:rFonts w:ascii="Arial" w:hAnsi="Arial"/>
                <w:b/>
                <w:sz w:val="16"/>
              </w:rPr>
            </w:pPr>
            <w:r w:rsidRPr="006A0160">
              <w:rPr>
                <w:rFonts w:ascii="Arial" w:hAnsi="Arial"/>
                <w:b/>
                <w:sz w:val="16"/>
              </w:rPr>
              <w:t>OSHA PEL</w:t>
            </w:r>
          </w:p>
        </w:tc>
        <w:tc>
          <w:tcPr>
            <w:tcW w:w="2379" w:type="dxa"/>
          </w:tcPr>
          <w:p w14:paraId="0A698CA0" w14:textId="77777777" w:rsidR="006A0160" w:rsidRPr="006A0160" w:rsidRDefault="006A0160" w:rsidP="006A0160">
            <w:pPr>
              <w:jc w:val="center"/>
              <w:rPr>
                <w:rFonts w:ascii="Arial" w:hAnsi="Arial"/>
                <w:b/>
                <w:sz w:val="16"/>
              </w:rPr>
            </w:pPr>
            <w:r w:rsidRPr="006A0160">
              <w:rPr>
                <w:rFonts w:ascii="Arial" w:hAnsi="Arial"/>
                <w:b/>
                <w:sz w:val="16"/>
              </w:rPr>
              <w:t>NIOSH IDLH</w:t>
            </w:r>
          </w:p>
        </w:tc>
      </w:tr>
      <w:tr w:rsidR="006A0160" w14:paraId="73EFEA8F" w14:textId="77777777" w:rsidTr="006A0160">
        <w:tc>
          <w:tcPr>
            <w:tcW w:w="2014" w:type="dxa"/>
          </w:tcPr>
          <w:p w14:paraId="760F2E3C" w14:textId="77777777" w:rsidR="006A0160" w:rsidRDefault="006A0160" w:rsidP="006A0160">
            <w:pPr>
              <w:jc w:val="center"/>
              <w:rPr>
                <w:rFonts w:ascii="Arial" w:hAnsi="Arial"/>
                <w:sz w:val="16"/>
              </w:rPr>
            </w:pPr>
            <w:r>
              <w:rPr>
                <w:rFonts w:ascii="Arial" w:hAnsi="Arial"/>
                <w:sz w:val="16"/>
              </w:rPr>
              <w:lastRenderedPageBreak/>
              <w:t>Copper (II) Sulfate</w:t>
            </w:r>
          </w:p>
        </w:tc>
        <w:tc>
          <w:tcPr>
            <w:tcW w:w="2014" w:type="dxa"/>
          </w:tcPr>
          <w:p w14:paraId="3F6DB3DA" w14:textId="77777777" w:rsidR="006A0160" w:rsidRDefault="006A0160" w:rsidP="006A0160">
            <w:pPr>
              <w:jc w:val="center"/>
              <w:rPr>
                <w:rFonts w:ascii="Arial" w:hAnsi="Arial"/>
                <w:sz w:val="16"/>
              </w:rPr>
            </w:pPr>
            <w:r>
              <w:rPr>
                <w:rFonts w:ascii="Arial" w:hAnsi="Arial"/>
                <w:sz w:val="16"/>
              </w:rPr>
              <w:t>7758-99-8</w:t>
            </w:r>
          </w:p>
        </w:tc>
        <w:tc>
          <w:tcPr>
            <w:tcW w:w="2014" w:type="dxa"/>
          </w:tcPr>
          <w:p w14:paraId="6E997601" w14:textId="77777777" w:rsidR="006A0160" w:rsidRDefault="006A0160" w:rsidP="006A0160">
            <w:pPr>
              <w:jc w:val="center"/>
              <w:rPr>
                <w:rFonts w:ascii="Arial" w:hAnsi="Arial"/>
                <w:sz w:val="16"/>
              </w:rPr>
            </w:pPr>
            <w:r>
              <w:rPr>
                <w:rFonts w:ascii="Arial" w:hAnsi="Arial"/>
                <w:sz w:val="16"/>
              </w:rPr>
              <w:t>TWA: 1mg/m</w:t>
            </w:r>
            <w:r w:rsidRPr="006A0160">
              <w:rPr>
                <w:rFonts w:ascii="Arial" w:hAnsi="Arial"/>
                <w:sz w:val="16"/>
                <w:vertAlign w:val="superscript"/>
              </w:rPr>
              <w:t>3</w:t>
            </w:r>
            <w:r>
              <w:rPr>
                <w:rFonts w:ascii="Arial" w:hAnsi="Arial"/>
                <w:sz w:val="16"/>
              </w:rPr>
              <w:t xml:space="preserve"> Cu Dust and mist</w:t>
            </w:r>
          </w:p>
        </w:tc>
        <w:tc>
          <w:tcPr>
            <w:tcW w:w="2014" w:type="dxa"/>
          </w:tcPr>
          <w:p w14:paraId="1050ECF7" w14:textId="77777777" w:rsidR="006A0160" w:rsidRDefault="006A0160" w:rsidP="006A0160">
            <w:pPr>
              <w:jc w:val="center"/>
              <w:rPr>
                <w:rFonts w:ascii="Arial" w:hAnsi="Arial"/>
                <w:sz w:val="16"/>
              </w:rPr>
            </w:pPr>
            <w:r>
              <w:rPr>
                <w:rFonts w:ascii="Arial" w:hAnsi="Arial"/>
                <w:sz w:val="16"/>
              </w:rPr>
              <w:t>-</w:t>
            </w:r>
          </w:p>
        </w:tc>
        <w:tc>
          <w:tcPr>
            <w:tcW w:w="2379" w:type="dxa"/>
          </w:tcPr>
          <w:p w14:paraId="0B9F8917" w14:textId="77777777" w:rsidR="006A0160" w:rsidRDefault="006A0160" w:rsidP="006A0160">
            <w:pPr>
              <w:jc w:val="center"/>
              <w:rPr>
                <w:rFonts w:ascii="Arial" w:hAnsi="Arial"/>
                <w:sz w:val="16"/>
              </w:rPr>
            </w:pPr>
            <w:r>
              <w:rPr>
                <w:rFonts w:ascii="Arial" w:hAnsi="Arial"/>
                <w:sz w:val="16"/>
              </w:rPr>
              <w:t>IDLH: 100mg/m</w:t>
            </w:r>
            <w:r w:rsidRPr="006A0160">
              <w:rPr>
                <w:rFonts w:ascii="Arial" w:hAnsi="Arial"/>
                <w:sz w:val="16"/>
                <w:vertAlign w:val="superscript"/>
              </w:rPr>
              <w:t>3</w:t>
            </w:r>
            <w:r>
              <w:rPr>
                <w:rFonts w:ascii="Arial" w:hAnsi="Arial"/>
                <w:sz w:val="16"/>
              </w:rPr>
              <w:t xml:space="preserve"> Cu dust and mist</w:t>
            </w:r>
          </w:p>
          <w:p w14:paraId="025AE42B" w14:textId="77777777" w:rsidR="006A0160" w:rsidRPr="006A0160" w:rsidRDefault="006A0160" w:rsidP="006A0160">
            <w:pPr>
              <w:jc w:val="center"/>
              <w:rPr>
                <w:rFonts w:ascii="Arial" w:hAnsi="Arial"/>
                <w:sz w:val="16"/>
              </w:rPr>
            </w:pPr>
            <w:r>
              <w:rPr>
                <w:rFonts w:ascii="Arial" w:hAnsi="Arial"/>
                <w:sz w:val="16"/>
              </w:rPr>
              <w:t>TWA: 1mg/m</w:t>
            </w:r>
            <w:r w:rsidRPr="006A0160">
              <w:rPr>
                <w:rFonts w:ascii="Arial" w:hAnsi="Arial"/>
                <w:sz w:val="16"/>
                <w:vertAlign w:val="superscript"/>
              </w:rPr>
              <w:t>3</w:t>
            </w:r>
            <w:r>
              <w:rPr>
                <w:rFonts w:ascii="Arial" w:hAnsi="Arial"/>
                <w:sz w:val="16"/>
              </w:rPr>
              <w:t xml:space="preserve"> Cu Dust and mist</w:t>
            </w:r>
          </w:p>
        </w:tc>
      </w:tr>
    </w:tbl>
    <w:p w14:paraId="56065ED8" w14:textId="77777777" w:rsidR="006A0160" w:rsidRPr="00696281" w:rsidRDefault="00696281">
      <w:pPr>
        <w:rPr>
          <w:rFonts w:ascii="Arial" w:hAnsi="Arial"/>
          <w:i/>
          <w:sz w:val="16"/>
        </w:rPr>
      </w:pPr>
      <w:r>
        <w:rPr>
          <w:rFonts w:ascii="Arial" w:hAnsi="Arial"/>
          <w:i/>
          <w:sz w:val="16"/>
        </w:rPr>
        <w:t>NIOSH IDLH: Immediately Dangerous to Life or Health</w:t>
      </w:r>
    </w:p>
    <w:p w14:paraId="4D716ECB" w14:textId="77777777" w:rsidR="006A0160" w:rsidRDefault="006A0160">
      <w:pPr>
        <w:rPr>
          <w:rFonts w:ascii="Arial" w:hAnsi="Arial"/>
          <w:sz w:val="16"/>
        </w:rPr>
      </w:pPr>
    </w:p>
    <w:p w14:paraId="13B431EC" w14:textId="77777777" w:rsidR="000D34F6" w:rsidRDefault="006A0160">
      <w:pPr>
        <w:rPr>
          <w:rFonts w:ascii="Arial" w:hAnsi="Arial"/>
          <w:b/>
          <w:sz w:val="16"/>
        </w:rPr>
      </w:pPr>
      <w:r>
        <w:rPr>
          <w:rFonts w:ascii="Arial" w:hAnsi="Arial"/>
          <w:sz w:val="16"/>
        </w:rPr>
        <w:tab/>
      </w:r>
      <w:r w:rsidR="000D34F6">
        <w:rPr>
          <w:rFonts w:ascii="Arial" w:hAnsi="Arial"/>
          <w:b/>
          <w:sz w:val="16"/>
        </w:rPr>
        <w:t xml:space="preserve">        </w:t>
      </w:r>
    </w:p>
    <w:p w14:paraId="02EBEBDA" w14:textId="77777777" w:rsidR="000D34F6" w:rsidRDefault="000D34F6">
      <w:pPr>
        <w:rPr>
          <w:rFonts w:ascii="Arial" w:hAnsi="Arial"/>
          <w:b/>
          <w:sz w:val="16"/>
        </w:rPr>
      </w:pPr>
      <w:r>
        <w:rPr>
          <w:rFonts w:ascii="Arial" w:hAnsi="Arial"/>
          <w:b/>
          <w:sz w:val="16"/>
        </w:rPr>
        <w:t>RESPIRATORY PROTECTION:</w:t>
      </w:r>
      <w:r w:rsidR="00391D97">
        <w:rPr>
          <w:rFonts w:ascii="Arial" w:hAnsi="Arial"/>
          <w:b/>
          <w:sz w:val="16"/>
        </w:rPr>
        <w:t xml:space="preserve">  </w:t>
      </w:r>
      <w:r w:rsidR="00391D97" w:rsidRPr="00575FED">
        <w:rPr>
          <w:rFonts w:ascii="Arial" w:hAnsi="Arial"/>
          <w:sz w:val="16"/>
        </w:rPr>
        <w:t xml:space="preserve">A NIOSH-approved </w:t>
      </w:r>
      <w:r w:rsidR="00EB1326" w:rsidRPr="00575FED">
        <w:rPr>
          <w:rFonts w:ascii="Arial" w:hAnsi="Arial"/>
          <w:sz w:val="16"/>
        </w:rPr>
        <w:t>respirator</w:t>
      </w:r>
      <w:r w:rsidR="00391D97" w:rsidRPr="00575FED">
        <w:rPr>
          <w:rFonts w:ascii="Arial" w:hAnsi="Arial"/>
          <w:sz w:val="16"/>
        </w:rPr>
        <w:t xml:space="preserve"> for dust, if needed.</w:t>
      </w:r>
    </w:p>
    <w:p w14:paraId="2FC3B7C1" w14:textId="77777777" w:rsidR="000D34F6" w:rsidRDefault="000D34F6">
      <w:pPr>
        <w:rPr>
          <w:rFonts w:ascii="Arial" w:hAnsi="Arial"/>
          <w:b/>
          <w:sz w:val="16"/>
        </w:rPr>
      </w:pPr>
      <w:r>
        <w:rPr>
          <w:rFonts w:ascii="Arial" w:hAnsi="Arial"/>
          <w:b/>
          <w:sz w:val="16"/>
        </w:rPr>
        <w:t xml:space="preserve">       </w:t>
      </w:r>
    </w:p>
    <w:p w14:paraId="026D2B61" w14:textId="77777777" w:rsidR="000D34F6" w:rsidRDefault="000D34F6">
      <w:pPr>
        <w:rPr>
          <w:rFonts w:ascii="Arial" w:hAnsi="Arial"/>
          <w:b/>
          <w:sz w:val="16"/>
        </w:rPr>
      </w:pPr>
      <w:r>
        <w:rPr>
          <w:rFonts w:ascii="Arial" w:hAnsi="Arial"/>
          <w:b/>
          <w:sz w:val="16"/>
        </w:rPr>
        <w:t>EYE PROTECTION:</w:t>
      </w:r>
      <w:r w:rsidR="00391D97">
        <w:rPr>
          <w:rFonts w:ascii="Arial" w:hAnsi="Arial"/>
          <w:b/>
          <w:sz w:val="16"/>
        </w:rPr>
        <w:t xml:space="preserve">  </w:t>
      </w:r>
      <w:r w:rsidR="00FB1492">
        <w:rPr>
          <w:rFonts w:ascii="Arial" w:hAnsi="Arial"/>
          <w:sz w:val="16"/>
        </w:rPr>
        <w:t>Recommended NIOSH approved safety glasses</w:t>
      </w:r>
    </w:p>
    <w:p w14:paraId="3125DE90" w14:textId="77777777" w:rsidR="000D34F6" w:rsidRDefault="000D34F6">
      <w:pPr>
        <w:rPr>
          <w:rFonts w:ascii="Arial" w:hAnsi="Arial"/>
          <w:b/>
          <w:sz w:val="16"/>
        </w:rPr>
      </w:pPr>
      <w:r>
        <w:rPr>
          <w:rFonts w:ascii="Arial" w:hAnsi="Arial"/>
          <w:b/>
          <w:sz w:val="16"/>
        </w:rPr>
        <w:t xml:space="preserve">       </w:t>
      </w:r>
    </w:p>
    <w:p w14:paraId="14D8083E" w14:textId="77777777" w:rsidR="000D34F6" w:rsidRDefault="000D34F6">
      <w:pPr>
        <w:rPr>
          <w:rFonts w:ascii="Arial" w:hAnsi="Arial"/>
          <w:b/>
          <w:sz w:val="16"/>
        </w:rPr>
      </w:pPr>
      <w:r>
        <w:rPr>
          <w:rFonts w:ascii="Arial" w:hAnsi="Arial"/>
          <w:b/>
          <w:sz w:val="16"/>
        </w:rPr>
        <w:t>SKIN PROTECTION:</w:t>
      </w:r>
      <w:r w:rsidR="00EB1326">
        <w:rPr>
          <w:rFonts w:ascii="Arial" w:hAnsi="Arial"/>
          <w:b/>
          <w:sz w:val="16"/>
        </w:rPr>
        <w:t xml:space="preserve">  </w:t>
      </w:r>
      <w:r w:rsidR="00EB1326" w:rsidRPr="00575FED">
        <w:rPr>
          <w:rFonts w:ascii="Arial" w:hAnsi="Arial"/>
          <w:sz w:val="16"/>
        </w:rPr>
        <w:t>Recommended Gloves</w:t>
      </w:r>
    </w:p>
    <w:p w14:paraId="3EC0F968" w14:textId="77777777" w:rsidR="000D34F6" w:rsidRDefault="000D34F6">
      <w:pPr>
        <w:rPr>
          <w:rFonts w:ascii="Arial" w:hAnsi="Arial"/>
          <w:b/>
          <w:sz w:val="16"/>
        </w:rPr>
      </w:pPr>
      <w:r>
        <w:rPr>
          <w:rFonts w:ascii="Arial" w:hAnsi="Arial"/>
          <w:b/>
          <w:sz w:val="16"/>
        </w:rPr>
        <w:t xml:space="preserve">       </w:t>
      </w:r>
    </w:p>
    <w:p w14:paraId="0C2CDE2E" w14:textId="77777777" w:rsidR="000D34F6" w:rsidRPr="00575FED" w:rsidRDefault="000D34F6">
      <w:pPr>
        <w:rPr>
          <w:rFonts w:ascii="Arial" w:hAnsi="Arial"/>
          <w:sz w:val="16"/>
        </w:rPr>
      </w:pPr>
      <w:r>
        <w:rPr>
          <w:rFonts w:ascii="Arial" w:hAnsi="Arial"/>
          <w:b/>
          <w:sz w:val="16"/>
        </w:rPr>
        <w:t>OTHER PROTECTIVE CLOTHING OR EQUIPMENT:</w:t>
      </w:r>
      <w:r w:rsidR="00EB1326">
        <w:rPr>
          <w:rFonts w:ascii="Arial" w:hAnsi="Arial"/>
          <w:b/>
          <w:sz w:val="16"/>
        </w:rPr>
        <w:t xml:space="preserve"> </w:t>
      </w:r>
      <w:r w:rsidR="00575FED">
        <w:rPr>
          <w:rFonts w:ascii="Arial" w:hAnsi="Arial"/>
          <w:sz w:val="16"/>
        </w:rPr>
        <w:t>Suitable for work surroundings</w:t>
      </w:r>
    </w:p>
    <w:p w14:paraId="3054448F" w14:textId="77777777" w:rsidR="000D34F6" w:rsidRDefault="000D34F6" w:rsidP="00001922">
      <w:pPr>
        <w:rPr>
          <w:rFonts w:ascii="Arial" w:hAnsi="Arial"/>
          <w:b/>
          <w:sz w:val="16"/>
        </w:rPr>
      </w:pPr>
      <w:r>
        <w:rPr>
          <w:rFonts w:ascii="Arial" w:hAnsi="Arial"/>
          <w:b/>
          <w:sz w:val="16"/>
        </w:rPr>
        <w:t xml:space="preserve">       </w:t>
      </w:r>
    </w:p>
    <w:p w14:paraId="2BD6DE1E" w14:textId="77777777" w:rsidR="00FB1492" w:rsidRDefault="00FB1492" w:rsidP="00001922">
      <w:pPr>
        <w:rPr>
          <w:rFonts w:ascii="Arial" w:hAnsi="Arial"/>
          <w:b/>
          <w:sz w:val="16"/>
        </w:rPr>
      </w:pPr>
      <w:r>
        <w:rPr>
          <w:rFonts w:ascii="Arial" w:hAnsi="Arial"/>
          <w:b/>
          <w:sz w:val="16"/>
        </w:rPr>
        <w:t>CONTROLS/PERSONAL PROTECTION cont.</w:t>
      </w:r>
    </w:p>
    <w:p w14:paraId="6D13F944" w14:textId="77777777" w:rsidR="00FB1492" w:rsidRDefault="00FB1492" w:rsidP="00001922">
      <w:pPr>
        <w:rPr>
          <w:rFonts w:ascii="Arial" w:hAnsi="Arial"/>
          <w:b/>
          <w:sz w:val="16"/>
        </w:rPr>
      </w:pPr>
    </w:p>
    <w:p w14:paraId="324E93C6" w14:textId="77777777" w:rsidR="000D34F6" w:rsidRPr="00575FED" w:rsidRDefault="000D34F6" w:rsidP="00001922">
      <w:pPr>
        <w:rPr>
          <w:rFonts w:ascii="Arial" w:hAnsi="Arial"/>
          <w:sz w:val="16"/>
        </w:rPr>
      </w:pPr>
      <w:r>
        <w:rPr>
          <w:rFonts w:ascii="Arial" w:hAnsi="Arial"/>
          <w:b/>
          <w:sz w:val="16"/>
        </w:rPr>
        <w:t>WORK HYGIENIC PRACTICES:</w:t>
      </w:r>
      <w:r w:rsidR="00575FED">
        <w:rPr>
          <w:rFonts w:ascii="Arial" w:hAnsi="Arial"/>
          <w:b/>
          <w:sz w:val="16"/>
        </w:rPr>
        <w:t xml:space="preserve"> </w:t>
      </w:r>
      <w:r w:rsidR="00575FED">
        <w:rPr>
          <w:rFonts w:ascii="Arial" w:hAnsi="Arial"/>
          <w:sz w:val="16"/>
        </w:rPr>
        <w:t>Wash hands before eating</w:t>
      </w:r>
      <w:r w:rsidR="00FC47B5">
        <w:rPr>
          <w:rFonts w:ascii="Arial" w:hAnsi="Arial"/>
          <w:sz w:val="16"/>
        </w:rPr>
        <w:t xml:space="preserve"> or smoking; do not eat or drink</w:t>
      </w:r>
      <w:r w:rsidR="00575FED">
        <w:rPr>
          <w:rFonts w:ascii="Arial" w:hAnsi="Arial"/>
          <w:sz w:val="16"/>
        </w:rPr>
        <w:t xml:space="preserve"> while handling product.</w:t>
      </w:r>
    </w:p>
    <w:p w14:paraId="0B87E654" w14:textId="77777777" w:rsidR="000D34F6" w:rsidRDefault="000D34F6">
      <w:pPr>
        <w:rPr>
          <w:rFonts w:ascii="Arial" w:hAnsi="Arial"/>
          <w:b/>
          <w:sz w:val="16"/>
        </w:rPr>
      </w:pPr>
      <w:r>
        <w:rPr>
          <w:rFonts w:ascii="Arial" w:hAnsi="Arial"/>
          <w:b/>
          <w:sz w:val="16"/>
        </w:rPr>
        <w:t xml:space="preserve">       </w:t>
      </w:r>
    </w:p>
    <w:p w14:paraId="779BDE5B" w14:textId="77777777" w:rsidR="000D34F6" w:rsidRPr="00575FED" w:rsidRDefault="000D34F6">
      <w:pPr>
        <w:rPr>
          <w:rFonts w:ascii="Arial" w:hAnsi="Arial"/>
          <w:sz w:val="16"/>
        </w:rPr>
      </w:pPr>
      <w:r>
        <w:rPr>
          <w:rFonts w:ascii="Arial" w:hAnsi="Arial"/>
          <w:b/>
          <w:sz w:val="16"/>
        </w:rPr>
        <w:t>SECTION 8 NOTES:</w:t>
      </w:r>
      <w:r w:rsidR="00EB1326">
        <w:rPr>
          <w:rFonts w:ascii="Arial" w:hAnsi="Arial"/>
          <w:b/>
          <w:sz w:val="16"/>
        </w:rPr>
        <w:t xml:space="preserve">  </w:t>
      </w:r>
      <w:r w:rsidR="00EB1326" w:rsidRPr="00575FED">
        <w:rPr>
          <w:rFonts w:ascii="Arial" w:hAnsi="Arial"/>
          <w:sz w:val="16"/>
        </w:rPr>
        <w:t>Precautions such as the following should be observed:  dust masks or respi</w:t>
      </w:r>
      <w:r w:rsidR="00001922">
        <w:rPr>
          <w:rFonts w:ascii="Arial" w:hAnsi="Arial"/>
          <w:sz w:val="16"/>
        </w:rPr>
        <w:t>rators and protective clothing sh</w:t>
      </w:r>
      <w:r w:rsidR="00EB1326" w:rsidRPr="00575FED">
        <w:rPr>
          <w:rFonts w:ascii="Arial" w:hAnsi="Arial"/>
          <w:sz w:val="16"/>
        </w:rPr>
        <w:t>ould be worn; dust arresting equipment and adequate ventilation should be utilized; personal hygiene should be observed; shower before eating or leaving work site; be alert for signs of allergic reactions – Seek medical treatment if such reactions are suspected.</w:t>
      </w:r>
    </w:p>
    <w:p w14:paraId="31AE51F4" w14:textId="77777777" w:rsidR="000D34F6" w:rsidRDefault="000D34F6">
      <w:pPr>
        <w:rPr>
          <w:rFonts w:ascii="Arial" w:hAnsi="Arial"/>
          <w:b/>
          <w:sz w:val="16"/>
        </w:rPr>
      </w:pPr>
      <w:r>
        <w:rPr>
          <w:rFonts w:ascii="Arial" w:hAnsi="Arial"/>
          <w:b/>
          <w:sz w:val="16"/>
        </w:rPr>
        <w:t xml:space="preserve">       </w:t>
      </w:r>
    </w:p>
    <w:p w14:paraId="078AD217" w14:textId="77777777" w:rsidR="000D34F6" w:rsidRDefault="000D34F6">
      <w:pPr>
        <w:pBdr>
          <w:bottom w:val="single" w:sz="6" w:space="1" w:color="auto"/>
        </w:pBdr>
        <w:rPr>
          <w:rFonts w:ascii="Arial" w:hAnsi="Arial"/>
          <w:b/>
          <w:sz w:val="16"/>
        </w:rPr>
      </w:pPr>
    </w:p>
    <w:p w14:paraId="73AA64AA" w14:textId="77777777" w:rsidR="000D34F6" w:rsidRDefault="000D34F6">
      <w:pPr>
        <w:rPr>
          <w:rFonts w:ascii="Arial" w:hAnsi="Arial"/>
          <w:b/>
          <w:sz w:val="16"/>
        </w:rPr>
      </w:pPr>
      <w:r>
        <w:rPr>
          <w:rFonts w:ascii="Arial" w:hAnsi="Arial"/>
          <w:b/>
          <w:sz w:val="16"/>
        </w:rPr>
        <w:t>SECTION 9:  PHYSICAL AND CHEMICAL PROPERTIES</w:t>
      </w:r>
    </w:p>
    <w:p w14:paraId="6AE4C351" w14:textId="77777777" w:rsidR="000D34F6" w:rsidRDefault="000D34F6">
      <w:pPr>
        <w:pBdr>
          <w:top w:val="single" w:sz="6" w:space="1" w:color="auto"/>
        </w:pBdr>
        <w:rPr>
          <w:rFonts w:ascii="Arial" w:hAnsi="Arial"/>
          <w:b/>
          <w:sz w:val="16"/>
        </w:rPr>
      </w:pPr>
    </w:p>
    <w:p w14:paraId="6525FA7A" w14:textId="77777777" w:rsidR="000D34F6" w:rsidRDefault="000D34F6">
      <w:pPr>
        <w:rPr>
          <w:rFonts w:ascii="Arial" w:hAnsi="Arial"/>
          <w:b/>
          <w:sz w:val="16"/>
        </w:rPr>
      </w:pPr>
      <w:r w:rsidRPr="00793D21">
        <w:rPr>
          <w:rFonts w:ascii="Arial" w:hAnsi="Arial"/>
          <w:b/>
          <w:sz w:val="16"/>
        </w:rPr>
        <w:t>APPEARANCE:</w:t>
      </w:r>
      <w:r w:rsidR="008C04A5" w:rsidRPr="00793D21">
        <w:rPr>
          <w:rFonts w:ascii="Arial" w:hAnsi="Arial"/>
          <w:b/>
          <w:sz w:val="16"/>
        </w:rPr>
        <w:t xml:space="preserve">  </w:t>
      </w:r>
      <w:r w:rsidR="000B11BC">
        <w:rPr>
          <w:rFonts w:ascii="Arial" w:hAnsi="Arial"/>
          <w:sz w:val="16"/>
        </w:rPr>
        <w:t>Blu</w:t>
      </w:r>
      <w:r w:rsidR="00CE30E3">
        <w:rPr>
          <w:rFonts w:ascii="Arial" w:hAnsi="Arial"/>
          <w:sz w:val="16"/>
        </w:rPr>
        <w:t>ish</w:t>
      </w:r>
      <w:r w:rsidR="00A50A0A">
        <w:rPr>
          <w:rFonts w:ascii="Arial" w:hAnsi="Arial"/>
          <w:sz w:val="16"/>
        </w:rPr>
        <w:t xml:space="preserve"> crystalline powder</w:t>
      </w:r>
    </w:p>
    <w:p w14:paraId="7D07047E" w14:textId="77777777" w:rsidR="000D34F6" w:rsidRDefault="000D34F6">
      <w:pPr>
        <w:rPr>
          <w:rFonts w:ascii="Arial" w:hAnsi="Arial"/>
          <w:b/>
          <w:sz w:val="16"/>
        </w:rPr>
      </w:pPr>
      <w:r>
        <w:rPr>
          <w:rFonts w:ascii="Arial" w:hAnsi="Arial"/>
          <w:b/>
          <w:sz w:val="16"/>
        </w:rPr>
        <w:t xml:space="preserve">       </w:t>
      </w:r>
    </w:p>
    <w:p w14:paraId="11443E60" w14:textId="77777777" w:rsidR="000D34F6" w:rsidRDefault="000D34F6">
      <w:pPr>
        <w:rPr>
          <w:rFonts w:ascii="Arial" w:hAnsi="Arial"/>
          <w:b/>
          <w:sz w:val="16"/>
        </w:rPr>
      </w:pPr>
      <w:r>
        <w:rPr>
          <w:rFonts w:ascii="Arial" w:hAnsi="Arial"/>
          <w:b/>
          <w:sz w:val="16"/>
        </w:rPr>
        <w:t>ODOR:</w:t>
      </w:r>
      <w:r w:rsidR="008C04A5">
        <w:rPr>
          <w:rFonts w:ascii="Arial" w:hAnsi="Arial"/>
          <w:b/>
          <w:sz w:val="16"/>
        </w:rPr>
        <w:t xml:space="preserve">  </w:t>
      </w:r>
      <w:r w:rsidR="006E1A22" w:rsidRPr="000144C3">
        <w:rPr>
          <w:rFonts w:ascii="Arial" w:hAnsi="Arial"/>
          <w:sz w:val="16"/>
        </w:rPr>
        <w:t>None</w:t>
      </w:r>
    </w:p>
    <w:p w14:paraId="0219B23C" w14:textId="77777777" w:rsidR="000D34F6" w:rsidRDefault="000D34F6">
      <w:pPr>
        <w:rPr>
          <w:rFonts w:ascii="Arial" w:hAnsi="Arial"/>
          <w:b/>
          <w:sz w:val="16"/>
        </w:rPr>
      </w:pPr>
      <w:r>
        <w:rPr>
          <w:rFonts w:ascii="Arial" w:hAnsi="Arial"/>
          <w:b/>
          <w:sz w:val="16"/>
        </w:rPr>
        <w:t xml:space="preserve">       </w:t>
      </w:r>
    </w:p>
    <w:p w14:paraId="2ED7549B" w14:textId="77777777" w:rsidR="000D34F6" w:rsidRDefault="000D34F6">
      <w:pPr>
        <w:rPr>
          <w:rFonts w:ascii="Arial" w:hAnsi="Arial"/>
          <w:b/>
          <w:sz w:val="16"/>
        </w:rPr>
      </w:pPr>
      <w:r>
        <w:rPr>
          <w:rFonts w:ascii="Arial" w:hAnsi="Arial"/>
          <w:b/>
          <w:sz w:val="16"/>
        </w:rPr>
        <w:t>PHYSICAL STATE:</w:t>
      </w:r>
      <w:r w:rsidR="008C04A5">
        <w:rPr>
          <w:rFonts w:ascii="Arial" w:hAnsi="Arial"/>
          <w:b/>
          <w:sz w:val="16"/>
        </w:rPr>
        <w:t xml:space="preserve">  </w:t>
      </w:r>
      <w:r w:rsidR="008C04A5" w:rsidRPr="000144C3">
        <w:rPr>
          <w:rFonts w:ascii="Arial" w:hAnsi="Arial"/>
          <w:sz w:val="16"/>
        </w:rPr>
        <w:t>Solid</w:t>
      </w:r>
      <w:r w:rsidR="008C04A5">
        <w:rPr>
          <w:rFonts w:ascii="Arial" w:hAnsi="Arial"/>
          <w:b/>
          <w:sz w:val="16"/>
        </w:rPr>
        <w:tab/>
      </w:r>
    </w:p>
    <w:p w14:paraId="15D5899E" w14:textId="77777777" w:rsidR="000D34F6" w:rsidRDefault="000D34F6">
      <w:pPr>
        <w:rPr>
          <w:rFonts w:ascii="Arial" w:hAnsi="Arial"/>
          <w:b/>
          <w:sz w:val="16"/>
        </w:rPr>
      </w:pPr>
      <w:r>
        <w:rPr>
          <w:rFonts w:ascii="Arial" w:hAnsi="Arial"/>
          <w:b/>
          <w:sz w:val="16"/>
        </w:rPr>
        <w:t xml:space="preserve">       </w:t>
      </w:r>
    </w:p>
    <w:p w14:paraId="3C0D2B92" w14:textId="77777777" w:rsidR="000D34F6" w:rsidRDefault="000D34F6">
      <w:pPr>
        <w:rPr>
          <w:rFonts w:ascii="Arial" w:hAnsi="Arial"/>
          <w:b/>
          <w:sz w:val="16"/>
        </w:rPr>
      </w:pPr>
      <w:r>
        <w:rPr>
          <w:rFonts w:ascii="Arial" w:hAnsi="Arial"/>
          <w:b/>
          <w:sz w:val="16"/>
        </w:rPr>
        <w:t xml:space="preserve">pH AS SUPPLIED:   </w:t>
      </w:r>
      <w:r w:rsidR="000144C3" w:rsidRPr="000144C3">
        <w:rPr>
          <w:rFonts w:ascii="Arial" w:hAnsi="Arial"/>
          <w:sz w:val="16"/>
        </w:rPr>
        <w:t>No data available</w:t>
      </w:r>
    </w:p>
    <w:p w14:paraId="604D4A37" w14:textId="77777777" w:rsidR="000144C3" w:rsidRDefault="000144C3">
      <w:pPr>
        <w:rPr>
          <w:rFonts w:ascii="Arial" w:hAnsi="Arial"/>
          <w:b/>
          <w:sz w:val="16"/>
        </w:rPr>
      </w:pPr>
    </w:p>
    <w:p w14:paraId="10251971" w14:textId="77777777" w:rsidR="000D34F6" w:rsidRDefault="000D34F6">
      <w:pPr>
        <w:rPr>
          <w:rFonts w:ascii="Arial" w:hAnsi="Arial"/>
          <w:b/>
          <w:sz w:val="16"/>
        </w:rPr>
      </w:pPr>
      <w:r>
        <w:rPr>
          <w:rFonts w:ascii="Arial" w:hAnsi="Arial"/>
          <w:b/>
          <w:sz w:val="16"/>
        </w:rPr>
        <w:t>BOILING POINT:</w:t>
      </w:r>
      <w:r w:rsidR="000144C3">
        <w:rPr>
          <w:rFonts w:ascii="Arial" w:hAnsi="Arial"/>
          <w:b/>
          <w:sz w:val="16"/>
        </w:rPr>
        <w:t xml:space="preserve"> </w:t>
      </w:r>
      <w:r w:rsidR="000144C3" w:rsidRPr="000144C3">
        <w:rPr>
          <w:rFonts w:ascii="Arial" w:hAnsi="Arial"/>
          <w:sz w:val="16"/>
        </w:rPr>
        <w:t>No data available</w:t>
      </w:r>
    </w:p>
    <w:p w14:paraId="7A4DC862" w14:textId="77777777" w:rsidR="00793D21" w:rsidRDefault="00793D21">
      <w:pPr>
        <w:rPr>
          <w:rFonts w:ascii="Arial" w:hAnsi="Arial"/>
          <w:b/>
          <w:sz w:val="16"/>
        </w:rPr>
      </w:pPr>
    </w:p>
    <w:p w14:paraId="150D4A9F" w14:textId="77777777" w:rsidR="000D34F6" w:rsidRDefault="000D34F6">
      <w:pPr>
        <w:rPr>
          <w:rFonts w:ascii="Arial" w:hAnsi="Arial"/>
          <w:b/>
          <w:sz w:val="16"/>
        </w:rPr>
      </w:pPr>
      <w:r>
        <w:rPr>
          <w:rFonts w:ascii="Arial" w:hAnsi="Arial"/>
          <w:b/>
          <w:sz w:val="16"/>
        </w:rPr>
        <w:t>MELTING POINT:</w:t>
      </w:r>
      <w:r w:rsidR="000144C3">
        <w:rPr>
          <w:rFonts w:ascii="Arial" w:hAnsi="Arial"/>
          <w:b/>
          <w:sz w:val="16"/>
        </w:rPr>
        <w:t xml:space="preserve"> </w:t>
      </w:r>
      <w:r w:rsidR="000144C3" w:rsidRPr="000144C3">
        <w:rPr>
          <w:rFonts w:ascii="Arial" w:hAnsi="Arial"/>
          <w:sz w:val="16"/>
        </w:rPr>
        <w:t>No data available</w:t>
      </w:r>
    </w:p>
    <w:p w14:paraId="39F46258" w14:textId="77777777" w:rsidR="000D34F6" w:rsidRDefault="000D34F6" w:rsidP="00793D21">
      <w:pPr>
        <w:rPr>
          <w:rFonts w:ascii="Arial" w:hAnsi="Arial"/>
          <w:b/>
          <w:sz w:val="16"/>
        </w:rPr>
      </w:pPr>
      <w:r>
        <w:rPr>
          <w:rFonts w:ascii="Arial" w:hAnsi="Arial"/>
          <w:b/>
          <w:sz w:val="16"/>
        </w:rPr>
        <w:t xml:space="preserve">                        </w:t>
      </w:r>
    </w:p>
    <w:p w14:paraId="6F6DA6BA" w14:textId="77777777" w:rsidR="000D34F6" w:rsidRDefault="000D34F6">
      <w:pPr>
        <w:rPr>
          <w:rFonts w:ascii="Arial" w:hAnsi="Arial"/>
          <w:sz w:val="16"/>
        </w:rPr>
      </w:pPr>
      <w:r>
        <w:rPr>
          <w:rFonts w:ascii="Arial" w:hAnsi="Arial"/>
          <w:b/>
          <w:sz w:val="16"/>
        </w:rPr>
        <w:t>FREEZING POINT:</w:t>
      </w:r>
      <w:r w:rsidR="000144C3">
        <w:rPr>
          <w:rFonts w:ascii="Arial" w:hAnsi="Arial"/>
          <w:b/>
          <w:sz w:val="16"/>
        </w:rPr>
        <w:t xml:space="preserve"> </w:t>
      </w:r>
      <w:r w:rsidR="000144C3" w:rsidRPr="000144C3">
        <w:rPr>
          <w:rFonts w:ascii="Arial" w:hAnsi="Arial"/>
          <w:sz w:val="16"/>
        </w:rPr>
        <w:t>No data available</w:t>
      </w:r>
    </w:p>
    <w:p w14:paraId="5CA228D3" w14:textId="77777777" w:rsidR="006F0EE6" w:rsidRDefault="006F0EE6">
      <w:pPr>
        <w:rPr>
          <w:rFonts w:ascii="Arial" w:hAnsi="Arial"/>
          <w:sz w:val="16"/>
        </w:rPr>
      </w:pPr>
    </w:p>
    <w:p w14:paraId="54051F36" w14:textId="77777777" w:rsidR="006F0EE6" w:rsidRPr="006F0EE6" w:rsidRDefault="006F0EE6">
      <w:pPr>
        <w:rPr>
          <w:rFonts w:ascii="Arial" w:hAnsi="Arial"/>
          <w:sz w:val="16"/>
        </w:rPr>
      </w:pPr>
      <w:r>
        <w:rPr>
          <w:rFonts w:ascii="Arial" w:hAnsi="Arial"/>
          <w:b/>
          <w:sz w:val="16"/>
        </w:rPr>
        <w:t xml:space="preserve">FLASH POINT:  </w:t>
      </w:r>
      <w:r>
        <w:rPr>
          <w:rFonts w:ascii="Arial" w:hAnsi="Arial"/>
          <w:sz w:val="16"/>
        </w:rPr>
        <w:t>No data available</w:t>
      </w:r>
    </w:p>
    <w:p w14:paraId="638B3E6B" w14:textId="77777777" w:rsidR="000D34F6" w:rsidRDefault="000D34F6" w:rsidP="00793D21">
      <w:pPr>
        <w:rPr>
          <w:rFonts w:ascii="Arial" w:hAnsi="Arial"/>
          <w:b/>
          <w:sz w:val="16"/>
        </w:rPr>
      </w:pPr>
      <w:r>
        <w:rPr>
          <w:rFonts w:ascii="Arial" w:hAnsi="Arial"/>
          <w:b/>
          <w:sz w:val="16"/>
        </w:rPr>
        <w:t xml:space="preserve">                        </w:t>
      </w:r>
    </w:p>
    <w:p w14:paraId="6FE68CF9" w14:textId="77777777" w:rsidR="000D34F6" w:rsidRDefault="000D34F6">
      <w:pPr>
        <w:rPr>
          <w:rFonts w:ascii="Arial" w:hAnsi="Arial"/>
          <w:b/>
          <w:sz w:val="16"/>
        </w:rPr>
      </w:pPr>
      <w:r>
        <w:rPr>
          <w:rFonts w:ascii="Arial" w:hAnsi="Arial"/>
          <w:b/>
          <w:sz w:val="16"/>
        </w:rPr>
        <w:t xml:space="preserve">VAPOR PRESSURE (mmHg):    </w:t>
      </w:r>
      <w:r w:rsidR="000144C3" w:rsidRPr="000144C3">
        <w:rPr>
          <w:rFonts w:ascii="Arial" w:hAnsi="Arial"/>
          <w:sz w:val="16"/>
        </w:rPr>
        <w:t>No data available</w:t>
      </w:r>
      <w:r>
        <w:rPr>
          <w:rFonts w:ascii="Arial" w:hAnsi="Arial"/>
          <w:b/>
          <w:sz w:val="16"/>
        </w:rPr>
        <w:t xml:space="preserve"> </w:t>
      </w:r>
    </w:p>
    <w:p w14:paraId="7ABB2131" w14:textId="77777777" w:rsidR="000D34F6" w:rsidRDefault="000D34F6" w:rsidP="00793D21">
      <w:pPr>
        <w:rPr>
          <w:rFonts w:ascii="Arial" w:hAnsi="Arial"/>
          <w:b/>
          <w:sz w:val="16"/>
        </w:rPr>
      </w:pPr>
      <w:r>
        <w:rPr>
          <w:rFonts w:ascii="Arial" w:hAnsi="Arial"/>
          <w:b/>
          <w:sz w:val="16"/>
        </w:rPr>
        <w:t xml:space="preserve">     </w:t>
      </w:r>
    </w:p>
    <w:p w14:paraId="77F55500" w14:textId="77777777" w:rsidR="000D34F6" w:rsidRDefault="000D34F6">
      <w:pPr>
        <w:rPr>
          <w:rFonts w:ascii="Arial" w:hAnsi="Arial"/>
          <w:b/>
          <w:sz w:val="16"/>
        </w:rPr>
      </w:pPr>
      <w:r>
        <w:rPr>
          <w:rFonts w:ascii="Arial" w:hAnsi="Arial"/>
          <w:b/>
          <w:sz w:val="16"/>
        </w:rPr>
        <w:t>VAPOR DENSITY (AIR = 1):</w:t>
      </w:r>
      <w:r w:rsidR="000144C3">
        <w:rPr>
          <w:rFonts w:ascii="Arial" w:hAnsi="Arial"/>
          <w:b/>
          <w:sz w:val="16"/>
        </w:rPr>
        <w:t xml:space="preserve"> </w:t>
      </w:r>
      <w:r w:rsidR="000144C3" w:rsidRPr="000144C3">
        <w:rPr>
          <w:rFonts w:ascii="Arial" w:hAnsi="Arial"/>
          <w:sz w:val="16"/>
        </w:rPr>
        <w:t>No data available</w:t>
      </w:r>
    </w:p>
    <w:p w14:paraId="19CAD91D" w14:textId="77777777" w:rsidR="000D34F6" w:rsidRDefault="000D34F6" w:rsidP="00793D21">
      <w:pPr>
        <w:rPr>
          <w:rFonts w:ascii="Arial" w:hAnsi="Arial"/>
          <w:b/>
          <w:sz w:val="16"/>
        </w:rPr>
      </w:pPr>
      <w:r>
        <w:rPr>
          <w:rFonts w:ascii="Arial" w:hAnsi="Arial"/>
          <w:b/>
          <w:sz w:val="16"/>
        </w:rPr>
        <w:t xml:space="preserve">     </w:t>
      </w:r>
    </w:p>
    <w:p w14:paraId="15F7E79C" w14:textId="77777777" w:rsidR="000D34F6" w:rsidRDefault="000D34F6">
      <w:pPr>
        <w:rPr>
          <w:rFonts w:ascii="Arial" w:hAnsi="Arial"/>
          <w:b/>
          <w:sz w:val="16"/>
        </w:rPr>
      </w:pPr>
      <w:r>
        <w:rPr>
          <w:rFonts w:ascii="Arial" w:hAnsi="Arial"/>
          <w:b/>
          <w:sz w:val="16"/>
        </w:rPr>
        <w:t>SPECIFIC GRAVITY (H2O = 1):</w:t>
      </w:r>
      <w:r w:rsidR="000144C3" w:rsidRPr="000144C3">
        <w:rPr>
          <w:rFonts w:ascii="Arial" w:hAnsi="Arial"/>
          <w:sz w:val="16"/>
        </w:rPr>
        <w:t xml:space="preserve"> No data available</w:t>
      </w:r>
    </w:p>
    <w:p w14:paraId="627CF661" w14:textId="77777777" w:rsidR="00793D21" w:rsidRDefault="00793D21">
      <w:pPr>
        <w:rPr>
          <w:rFonts w:ascii="Arial" w:hAnsi="Arial"/>
          <w:b/>
          <w:sz w:val="16"/>
        </w:rPr>
      </w:pPr>
    </w:p>
    <w:p w14:paraId="6F04D59B" w14:textId="77777777" w:rsidR="000D34F6" w:rsidRDefault="000D34F6">
      <w:pPr>
        <w:rPr>
          <w:rFonts w:ascii="Arial" w:hAnsi="Arial"/>
          <w:b/>
          <w:sz w:val="16"/>
        </w:rPr>
      </w:pPr>
      <w:r>
        <w:rPr>
          <w:rFonts w:ascii="Arial" w:hAnsi="Arial"/>
          <w:b/>
          <w:sz w:val="16"/>
        </w:rPr>
        <w:t>EVAPORATION RATE:</w:t>
      </w:r>
      <w:r w:rsidR="000144C3">
        <w:rPr>
          <w:rFonts w:ascii="Arial" w:hAnsi="Arial"/>
          <w:b/>
          <w:sz w:val="16"/>
        </w:rPr>
        <w:t xml:space="preserve"> </w:t>
      </w:r>
      <w:r w:rsidR="006F0EE6">
        <w:rPr>
          <w:rFonts w:ascii="Arial" w:hAnsi="Arial"/>
          <w:sz w:val="16"/>
        </w:rPr>
        <w:t>Not applicable</w:t>
      </w:r>
    </w:p>
    <w:p w14:paraId="27838A81" w14:textId="77777777" w:rsidR="000D34F6" w:rsidRDefault="000D34F6">
      <w:pPr>
        <w:rPr>
          <w:rFonts w:ascii="Arial" w:hAnsi="Arial"/>
          <w:b/>
          <w:sz w:val="16"/>
        </w:rPr>
      </w:pPr>
      <w:r>
        <w:rPr>
          <w:rFonts w:ascii="Arial" w:hAnsi="Arial"/>
          <w:b/>
          <w:sz w:val="16"/>
        </w:rPr>
        <w:t xml:space="preserve">       </w:t>
      </w:r>
    </w:p>
    <w:p w14:paraId="7C653F9E" w14:textId="77777777" w:rsidR="000D34F6" w:rsidRDefault="00793D21">
      <w:pPr>
        <w:rPr>
          <w:rFonts w:ascii="Arial" w:hAnsi="Arial"/>
          <w:b/>
          <w:sz w:val="16"/>
        </w:rPr>
      </w:pPr>
      <w:r>
        <w:rPr>
          <w:rFonts w:ascii="Arial" w:hAnsi="Arial"/>
          <w:b/>
          <w:sz w:val="16"/>
        </w:rPr>
        <w:t>S</w:t>
      </w:r>
      <w:r w:rsidR="000D34F6">
        <w:rPr>
          <w:rFonts w:ascii="Arial" w:hAnsi="Arial"/>
          <w:b/>
          <w:sz w:val="16"/>
        </w:rPr>
        <w:t>OLUBILITY IN WATER</w:t>
      </w:r>
      <w:r w:rsidR="000D34F6" w:rsidRPr="00D63D8C">
        <w:rPr>
          <w:rFonts w:ascii="Arial" w:hAnsi="Arial"/>
          <w:b/>
          <w:sz w:val="16"/>
        </w:rPr>
        <w:t>:</w:t>
      </w:r>
      <w:r w:rsidR="008C04A5" w:rsidRPr="00D63D8C">
        <w:rPr>
          <w:rFonts w:ascii="Arial" w:hAnsi="Arial"/>
          <w:b/>
          <w:sz w:val="16"/>
        </w:rPr>
        <w:t xml:space="preserve"> </w:t>
      </w:r>
      <w:r w:rsidR="00D63D8C" w:rsidRPr="00D63D8C">
        <w:rPr>
          <w:rFonts w:ascii="Arial" w:hAnsi="Arial"/>
          <w:sz w:val="16"/>
        </w:rPr>
        <w:t>Soluble</w:t>
      </w:r>
    </w:p>
    <w:p w14:paraId="5346788C" w14:textId="77777777" w:rsidR="000D34F6" w:rsidRDefault="000D34F6">
      <w:pPr>
        <w:rPr>
          <w:rFonts w:ascii="Arial" w:hAnsi="Arial"/>
          <w:b/>
          <w:sz w:val="16"/>
        </w:rPr>
      </w:pPr>
      <w:r>
        <w:rPr>
          <w:rFonts w:ascii="Arial" w:hAnsi="Arial"/>
          <w:b/>
          <w:sz w:val="16"/>
        </w:rPr>
        <w:t xml:space="preserve">       </w:t>
      </w:r>
    </w:p>
    <w:p w14:paraId="518B7F48" w14:textId="77777777" w:rsidR="000D34F6" w:rsidRDefault="000D34F6">
      <w:pPr>
        <w:rPr>
          <w:rFonts w:ascii="Arial" w:hAnsi="Arial"/>
          <w:sz w:val="16"/>
        </w:rPr>
      </w:pPr>
      <w:r>
        <w:rPr>
          <w:rFonts w:ascii="Arial" w:hAnsi="Arial"/>
          <w:b/>
          <w:sz w:val="16"/>
        </w:rPr>
        <w:t>PERCENT VOLATILE:</w:t>
      </w:r>
      <w:r w:rsidR="00793D21">
        <w:rPr>
          <w:rFonts w:ascii="Arial" w:hAnsi="Arial"/>
          <w:b/>
          <w:sz w:val="16"/>
        </w:rPr>
        <w:t xml:space="preserve"> </w:t>
      </w:r>
      <w:r w:rsidR="00793D21">
        <w:rPr>
          <w:rFonts w:ascii="Arial" w:hAnsi="Arial"/>
          <w:sz w:val="16"/>
        </w:rPr>
        <w:t>No data available</w:t>
      </w:r>
    </w:p>
    <w:p w14:paraId="6F9EC0A0" w14:textId="77777777" w:rsidR="00793D21" w:rsidRPr="00793D21" w:rsidRDefault="00793D21">
      <w:pPr>
        <w:rPr>
          <w:rFonts w:ascii="Arial" w:hAnsi="Arial"/>
          <w:sz w:val="16"/>
        </w:rPr>
      </w:pPr>
    </w:p>
    <w:p w14:paraId="3850A14D" w14:textId="77777777" w:rsidR="000D34F6" w:rsidRDefault="000D34F6">
      <w:pPr>
        <w:rPr>
          <w:rFonts w:ascii="Arial" w:hAnsi="Arial"/>
          <w:b/>
          <w:sz w:val="16"/>
        </w:rPr>
      </w:pPr>
      <w:r>
        <w:rPr>
          <w:rFonts w:ascii="Arial" w:hAnsi="Arial"/>
          <w:b/>
          <w:sz w:val="16"/>
        </w:rPr>
        <w:t>VOLATILE ORGANIC COMPOUNDS (VOC):</w:t>
      </w:r>
      <w:r w:rsidR="00793D21">
        <w:rPr>
          <w:rFonts w:ascii="Arial" w:hAnsi="Arial"/>
          <w:b/>
          <w:sz w:val="16"/>
        </w:rPr>
        <w:t xml:space="preserve"> </w:t>
      </w:r>
      <w:r w:rsidR="00793D21" w:rsidRPr="00793D21">
        <w:rPr>
          <w:rFonts w:ascii="Arial" w:hAnsi="Arial"/>
          <w:sz w:val="16"/>
        </w:rPr>
        <w:t>No data available</w:t>
      </w:r>
    </w:p>
    <w:p w14:paraId="0848E576" w14:textId="77777777" w:rsidR="000D34F6" w:rsidRDefault="000D34F6">
      <w:pPr>
        <w:rPr>
          <w:rFonts w:ascii="Arial" w:hAnsi="Arial"/>
          <w:b/>
          <w:sz w:val="16"/>
        </w:rPr>
      </w:pPr>
      <w:r>
        <w:rPr>
          <w:rFonts w:ascii="Arial" w:hAnsi="Arial"/>
          <w:b/>
          <w:sz w:val="16"/>
        </w:rPr>
        <w:t xml:space="preserve">       </w:t>
      </w:r>
    </w:p>
    <w:p w14:paraId="6F979537" w14:textId="77777777" w:rsidR="000D34F6" w:rsidRDefault="000D34F6">
      <w:pPr>
        <w:rPr>
          <w:rFonts w:ascii="Arial" w:hAnsi="Arial"/>
          <w:sz w:val="16"/>
        </w:rPr>
      </w:pPr>
      <w:r>
        <w:rPr>
          <w:rFonts w:ascii="Arial" w:hAnsi="Arial"/>
          <w:b/>
          <w:sz w:val="16"/>
        </w:rPr>
        <w:t xml:space="preserve">MOLECULAR WEIGHT:    </w:t>
      </w:r>
      <w:r w:rsidR="00793D21">
        <w:rPr>
          <w:rFonts w:ascii="Arial" w:hAnsi="Arial"/>
          <w:sz w:val="16"/>
        </w:rPr>
        <w:t>Not Applicable</w:t>
      </w:r>
    </w:p>
    <w:p w14:paraId="25444569" w14:textId="77777777" w:rsidR="00793D21" w:rsidRPr="00793D21" w:rsidRDefault="00793D21">
      <w:pPr>
        <w:rPr>
          <w:rFonts w:ascii="Arial" w:hAnsi="Arial"/>
          <w:sz w:val="16"/>
        </w:rPr>
      </w:pPr>
    </w:p>
    <w:p w14:paraId="47278C4F" w14:textId="77777777" w:rsidR="00001922" w:rsidRDefault="00001922">
      <w:pPr>
        <w:rPr>
          <w:rFonts w:ascii="Arial" w:hAnsi="Arial"/>
          <w:b/>
          <w:sz w:val="16"/>
        </w:rPr>
      </w:pPr>
    </w:p>
    <w:p w14:paraId="533E9142" w14:textId="77777777" w:rsidR="00001922" w:rsidRDefault="00001922" w:rsidP="00001922">
      <w:pPr>
        <w:pBdr>
          <w:bottom w:val="single" w:sz="6" w:space="1" w:color="auto"/>
        </w:pBdr>
        <w:rPr>
          <w:rFonts w:ascii="Arial" w:hAnsi="Arial"/>
          <w:b/>
          <w:sz w:val="16"/>
        </w:rPr>
      </w:pPr>
    </w:p>
    <w:p w14:paraId="225773A9" w14:textId="77777777" w:rsidR="00001922" w:rsidRDefault="00001922" w:rsidP="00001922">
      <w:pPr>
        <w:rPr>
          <w:rFonts w:ascii="Arial" w:hAnsi="Arial"/>
          <w:b/>
          <w:sz w:val="16"/>
        </w:rPr>
      </w:pPr>
      <w:r>
        <w:rPr>
          <w:rFonts w:ascii="Arial" w:hAnsi="Arial"/>
          <w:b/>
          <w:sz w:val="16"/>
        </w:rPr>
        <w:t>SECTION 9:  PHYSICAL AND CHEMICAL PROPERTIES cont.</w:t>
      </w:r>
    </w:p>
    <w:p w14:paraId="0FFCD657" w14:textId="77777777" w:rsidR="00001922" w:rsidRDefault="00001922" w:rsidP="00001922">
      <w:pPr>
        <w:pBdr>
          <w:top w:val="single" w:sz="6" w:space="1" w:color="auto"/>
        </w:pBdr>
        <w:rPr>
          <w:rFonts w:ascii="Arial" w:hAnsi="Arial"/>
          <w:b/>
          <w:sz w:val="16"/>
        </w:rPr>
      </w:pPr>
    </w:p>
    <w:p w14:paraId="71B78711" w14:textId="77777777" w:rsidR="000D34F6" w:rsidRDefault="000D34F6">
      <w:pPr>
        <w:rPr>
          <w:rFonts w:ascii="Arial" w:hAnsi="Arial"/>
          <w:sz w:val="16"/>
        </w:rPr>
      </w:pPr>
      <w:r>
        <w:rPr>
          <w:rFonts w:ascii="Arial" w:hAnsi="Arial"/>
          <w:b/>
          <w:sz w:val="16"/>
        </w:rPr>
        <w:t>VISCOSITY:</w:t>
      </w:r>
      <w:r w:rsidR="00793D21">
        <w:rPr>
          <w:rFonts w:ascii="Arial" w:hAnsi="Arial"/>
          <w:b/>
          <w:sz w:val="16"/>
        </w:rPr>
        <w:t xml:space="preserve"> </w:t>
      </w:r>
      <w:r w:rsidR="00793D21">
        <w:rPr>
          <w:rFonts w:ascii="Arial" w:hAnsi="Arial"/>
          <w:sz w:val="16"/>
        </w:rPr>
        <w:t>No data available</w:t>
      </w:r>
    </w:p>
    <w:p w14:paraId="28C5919C" w14:textId="77777777" w:rsidR="006F0EE6" w:rsidRDefault="006F0EE6" w:rsidP="006F0EE6">
      <w:pPr>
        <w:rPr>
          <w:rFonts w:ascii="Arial" w:hAnsi="Arial"/>
          <w:sz w:val="16"/>
        </w:rPr>
      </w:pPr>
    </w:p>
    <w:p w14:paraId="3E6FE005" w14:textId="77777777" w:rsidR="00D63D8C" w:rsidRDefault="00D63D8C" w:rsidP="006F0EE6">
      <w:pPr>
        <w:rPr>
          <w:rFonts w:ascii="Arial" w:hAnsi="Arial"/>
          <w:sz w:val="16"/>
        </w:rPr>
      </w:pPr>
      <w:r>
        <w:rPr>
          <w:rFonts w:ascii="Arial" w:hAnsi="Arial"/>
          <w:b/>
          <w:sz w:val="16"/>
        </w:rPr>
        <w:t xml:space="preserve">FLAMMABILITY:  </w:t>
      </w:r>
    </w:p>
    <w:p w14:paraId="64F1EB31" w14:textId="77777777" w:rsidR="001856B1" w:rsidRPr="001856B1" w:rsidRDefault="001856B1" w:rsidP="006F0EE6">
      <w:pPr>
        <w:rPr>
          <w:rFonts w:ascii="Arial" w:hAnsi="Arial"/>
          <w:sz w:val="16"/>
        </w:rPr>
      </w:pPr>
      <w:r>
        <w:rPr>
          <w:rFonts w:ascii="Arial" w:hAnsi="Arial"/>
          <w:sz w:val="16"/>
        </w:rPr>
        <w:tab/>
      </w:r>
      <w:r>
        <w:rPr>
          <w:rFonts w:ascii="Arial" w:hAnsi="Arial"/>
          <w:b/>
          <w:sz w:val="16"/>
        </w:rPr>
        <w:t xml:space="preserve">UPPER FLAMMABILITY LIMIT:  </w:t>
      </w:r>
      <w:r>
        <w:rPr>
          <w:rFonts w:ascii="Arial" w:hAnsi="Arial"/>
          <w:sz w:val="16"/>
        </w:rPr>
        <w:t>No data available</w:t>
      </w:r>
    </w:p>
    <w:p w14:paraId="2FD8ACAA" w14:textId="77777777" w:rsidR="001856B1" w:rsidRPr="001856B1" w:rsidRDefault="001856B1" w:rsidP="006F0EE6">
      <w:pPr>
        <w:rPr>
          <w:rFonts w:ascii="Arial" w:hAnsi="Arial"/>
          <w:b/>
          <w:sz w:val="16"/>
        </w:rPr>
      </w:pPr>
      <w:r>
        <w:rPr>
          <w:rFonts w:ascii="Arial" w:hAnsi="Arial"/>
          <w:b/>
          <w:sz w:val="16"/>
        </w:rPr>
        <w:tab/>
        <w:t xml:space="preserve">LOWER FLAMMABILITY LIMIT:  </w:t>
      </w:r>
      <w:r>
        <w:rPr>
          <w:rFonts w:ascii="Arial" w:hAnsi="Arial"/>
          <w:sz w:val="16"/>
        </w:rPr>
        <w:t>No data available</w:t>
      </w:r>
    </w:p>
    <w:p w14:paraId="2664C4E2" w14:textId="77777777" w:rsidR="001856B1" w:rsidRDefault="001856B1" w:rsidP="006F0EE6">
      <w:pPr>
        <w:rPr>
          <w:rFonts w:ascii="Arial" w:hAnsi="Arial"/>
          <w:b/>
          <w:sz w:val="16"/>
        </w:rPr>
      </w:pPr>
    </w:p>
    <w:p w14:paraId="02E1E4C0" w14:textId="77777777" w:rsidR="001856B1" w:rsidRPr="00213A87" w:rsidRDefault="00F22967" w:rsidP="006F0EE6">
      <w:pPr>
        <w:rPr>
          <w:rFonts w:ascii="Arial" w:hAnsi="Arial"/>
          <w:sz w:val="16"/>
        </w:rPr>
      </w:pPr>
      <w:r w:rsidRPr="00213A87">
        <w:rPr>
          <w:rFonts w:ascii="Arial" w:hAnsi="Arial"/>
          <w:b/>
          <w:sz w:val="16"/>
        </w:rPr>
        <w:t>RELATIVE DENSI</w:t>
      </w:r>
      <w:r w:rsidR="001856B1" w:rsidRPr="00213A87">
        <w:rPr>
          <w:rFonts w:ascii="Arial" w:hAnsi="Arial"/>
          <w:b/>
          <w:sz w:val="16"/>
        </w:rPr>
        <w:t xml:space="preserve">TY: </w:t>
      </w:r>
      <w:r w:rsidR="00213A87" w:rsidRPr="00213A87">
        <w:rPr>
          <w:rFonts w:ascii="Arial" w:hAnsi="Arial"/>
          <w:b/>
          <w:sz w:val="16"/>
        </w:rPr>
        <w:t xml:space="preserve"> </w:t>
      </w:r>
      <w:r w:rsidR="00213A87" w:rsidRPr="00213A87">
        <w:rPr>
          <w:rFonts w:ascii="Arial" w:hAnsi="Arial"/>
          <w:sz w:val="16"/>
        </w:rPr>
        <w:t>No data available</w:t>
      </w:r>
    </w:p>
    <w:p w14:paraId="2F115AA4" w14:textId="77777777" w:rsidR="001856B1" w:rsidRDefault="001856B1" w:rsidP="006F0EE6">
      <w:pPr>
        <w:rPr>
          <w:rFonts w:ascii="Arial" w:hAnsi="Arial"/>
          <w:sz w:val="16"/>
        </w:rPr>
      </w:pPr>
    </w:p>
    <w:p w14:paraId="47CF0498" w14:textId="77777777" w:rsidR="00F22967" w:rsidRPr="00F22967" w:rsidRDefault="00F22967" w:rsidP="006F0EE6">
      <w:pPr>
        <w:rPr>
          <w:rFonts w:ascii="Arial" w:hAnsi="Arial"/>
          <w:sz w:val="16"/>
        </w:rPr>
      </w:pPr>
      <w:r>
        <w:rPr>
          <w:rFonts w:ascii="Arial" w:hAnsi="Arial"/>
          <w:b/>
          <w:sz w:val="16"/>
        </w:rPr>
        <w:lastRenderedPageBreak/>
        <w:t xml:space="preserve">PARTITION COEFFICIENT:  </w:t>
      </w:r>
      <w:r>
        <w:rPr>
          <w:rFonts w:ascii="Arial" w:hAnsi="Arial"/>
          <w:sz w:val="16"/>
        </w:rPr>
        <w:t>No data available</w:t>
      </w:r>
    </w:p>
    <w:p w14:paraId="6BF022D8" w14:textId="77777777" w:rsidR="00F22967" w:rsidRDefault="00F22967" w:rsidP="006F0EE6">
      <w:pPr>
        <w:rPr>
          <w:rFonts w:ascii="Arial" w:hAnsi="Arial"/>
          <w:b/>
          <w:sz w:val="16"/>
        </w:rPr>
      </w:pPr>
      <w:r>
        <w:rPr>
          <w:rFonts w:ascii="Arial" w:hAnsi="Arial"/>
          <w:b/>
          <w:sz w:val="16"/>
        </w:rPr>
        <w:t>n-octanol/water</w:t>
      </w:r>
      <w:r>
        <w:rPr>
          <w:rFonts w:ascii="Arial" w:hAnsi="Arial"/>
          <w:b/>
          <w:sz w:val="16"/>
        </w:rPr>
        <w:tab/>
      </w:r>
      <w:r>
        <w:rPr>
          <w:rFonts w:ascii="Arial" w:hAnsi="Arial"/>
          <w:b/>
          <w:sz w:val="16"/>
        </w:rPr>
        <w:tab/>
      </w:r>
    </w:p>
    <w:p w14:paraId="76759A52" w14:textId="77777777" w:rsidR="00F22967" w:rsidRDefault="00F22967" w:rsidP="006F0EE6">
      <w:pPr>
        <w:rPr>
          <w:rFonts w:ascii="Arial" w:hAnsi="Arial"/>
          <w:b/>
          <w:sz w:val="16"/>
        </w:rPr>
      </w:pPr>
    </w:p>
    <w:p w14:paraId="18AE44B0" w14:textId="77777777" w:rsidR="00F22967" w:rsidRDefault="00F22967" w:rsidP="006F0EE6">
      <w:pPr>
        <w:rPr>
          <w:rFonts w:ascii="Arial" w:hAnsi="Arial"/>
          <w:sz w:val="16"/>
        </w:rPr>
      </w:pPr>
      <w:r>
        <w:rPr>
          <w:rFonts w:ascii="Arial" w:hAnsi="Arial"/>
          <w:b/>
          <w:sz w:val="16"/>
        </w:rPr>
        <w:t xml:space="preserve">AUTO-IGNITION TEMPERATURE:  </w:t>
      </w:r>
      <w:r>
        <w:rPr>
          <w:rFonts w:ascii="Arial" w:hAnsi="Arial"/>
          <w:sz w:val="16"/>
        </w:rPr>
        <w:t>No data available</w:t>
      </w:r>
    </w:p>
    <w:p w14:paraId="708DC204" w14:textId="77777777" w:rsidR="00F22967" w:rsidRDefault="00F22967" w:rsidP="006F0EE6">
      <w:pPr>
        <w:rPr>
          <w:rFonts w:ascii="Arial" w:hAnsi="Arial"/>
          <w:sz w:val="16"/>
        </w:rPr>
      </w:pPr>
    </w:p>
    <w:p w14:paraId="0959087F" w14:textId="77777777" w:rsidR="00F22967" w:rsidRDefault="00F22967" w:rsidP="006F0EE6">
      <w:pPr>
        <w:rPr>
          <w:rFonts w:ascii="Arial" w:hAnsi="Arial"/>
          <w:b/>
          <w:sz w:val="16"/>
        </w:rPr>
      </w:pPr>
      <w:r>
        <w:rPr>
          <w:rFonts w:ascii="Arial" w:hAnsi="Arial"/>
          <w:b/>
          <w:sz w:val="16"/>
        </w:rPr>
        <w:t xml:space="preserve">DECOMPOSITION TEMPERATURE:  </w:t>
      </w:r>
      <w:r>
        <w:rPr>
          <w:rFonts w:ascii="Arial" w:hAnsi="Arial"/>
          <w:sz w:val="16"/>
        </w:rPr>
        <w:t>No data available</w:t>
      </w:r>
    </w:p>
    <w:p w14:paraId="37A79920" w14:textId="77777777" w:rsidR="00F22967" w:rsidRDefault="00F22967" w:rsidP="006F0EE6">
      <w:pPr>
        <w:rPr>
          <w:rFonts w:ascii="Arial" w:hAnsi="Arial"/>
          <w:b/>
          <w:sz w:val="16"/>
        </w:rPr>
      </w:pPr>
    </w:p>
    <w:p w14:paraId="33AA21D0" w14:textId="77777777" w:rsidR="00F22967" w:rsidRPr="00F22967" w:rsidRDefault="00F22967" w:rsidP="006F0EE6">
      <w:pPr>
        <w:rPr>
          <w:rFonts w:ascii="Arial" w:hAnsi="Arial"/>
          <w:b/>
          <w:sz w:val="16"/>
        </w:rPr>
      </w:pPr>
      <w:r>
        <w:rPr>
          <w:rFonts w:ascii="Arial" w:hAnsi="Arial"/>
          <w:b/>
          <w:sz w:val="16"/>
        </w:rPr>
        <w:t xml:space="preserve">VISCOSITY:  </w:t>
      </w:r>
      <w:r>
        <w:rPr>
          <w:rFonts w:ascii="Arial" w:hAnsi="Arial"/>
          <w:sz w:val="16"/>
        </w:rPr>
        <w:t>No data available</w:t>
      </w:r>
    </w:p>
    <w:p w14:paraId="20E00374" w14:textId="77777777" w:rsidR="00213A87" w:rsidRDefault="00213A87">
      <w:pPr>
        <w:pBdr>
          <w:bottom w:val="single" w:sz="6" w:space="1" w:color="auto"/>
        </w:pBdr>
        <w:rPr>
          <w:rFonts w:ascii="Arial" w:hAnsi="Arial"/>
          <w:b/>
          <w:sz w:val="16"/>
        </w:rPr>
      </w:pPr>
    </w:p>
    <w:p w14:paraId="4CF13947" w14:textId="77777777" w:rsidR="00001922" w:rsidRDefault="00001922">
      <w:pPr>
        <w:pBdr>
          <w:bottom w:val="single" w:sz="6" w:space="1" w:color="auto"/>
        </w:pBdr>
        <w:rPr>
          <w:rFonts w:ascii="Arial" w:hAnsi="Arial"/>
          <w:b/>
          <w:sz w:val="16"/>
        </w:rPr>
      </w:pPr>
    </w:p>
    <w:p w14:paraId="5D2F4536" w14:textId="77777777" w:rsidR="000D34F6" w:rsidRDefault="000D34F6">
      <w:pPr>
        <w:rPr>
          <w:rFonts w:ascii="Arial" w:hAnsi="Arial"/>
          <w:b/>
          <w:sz w:val="16"/>
        </w:rPr>
      </w:pPr>
      <w:r>
        <w:rPr>
          <w:rFonts w:ascii="Arial" w:hAnsi="Arial"/>
          <w:b/>
          <w:sz w:val="16"/>
        </w:rPr>
        <w:t>SECTION 10: STABILITY AND REACTIVITY</w:t>
      </w:r>
    </w:p>
    <w:p w14:paraId="797F2273" w14:textId="77777777" w:rsidR="000D34F6" w:rsidRDefault="000D34F6">
      <w:pPr>
        <w:pBdr>
          <w:top w:val="single" w:sz="6" w:space="1" w:color="auto"/>
        </w:pBdr>
        <w:jc w:val="center"/>
        <w:rPr>
          <w:rFonts w:ascii="Arial" w:hAnsi="Arial"/>
          <w:b/>
          <w:sz w:val="16"/>
          <w:u w:val="single"/>
        </w:rPr>
      </w:pPr>
    </w:p>
    <w:p w14:paraId="1D597CF5" w14:textId="77777777" w:rsidR="000D34F6" w:rsidRDefault="000D34F6">
      <w:pPr>
        <w:pBdr>
          <w:top w:val="single" w:sz="6" w:space="1" w:color="auto"/>
        </w:pBdr>
        <w:rPr>
          <w:rFonts w:ascii="Arial" w:hAnsi="Arial"/>
          <w:b/>
          <w:sz w:val="16"/>
        </w:rPr>
      </w:pPr>
      <w:r>
        <w:rPr>
          <w:rFonts w:ascii="Arial" w:hAnsi="Arial"/>
          <w:b/>
          <w:sz w:val="16"/>
        </w:rPr>
        <w:t xml:space="preserve">                                                                                                                                        </w:t>
      </w:r>
    </w:p>
    <w:p w14:paraId="0D1B7B21" w14:textId="77777777" w:rsidR="000D34F6" w:rsidRDefault="000D34F6">
      <w:pPr>
        <w:pBdr>
          <w:top w:val="single" w:sz="6" w:space="1" w:color="auto"/>
        </w:pBdr>
        <w:rPr>
          <w:rFonts w:ascii="Arial" w:hAnsi="Arial"/>
          <w:b/>
          <w:sz w:val="16"/>
        </w:rPr>
      </w:pPr>
    </w:p>
    <w:p w14:paraId="724F5656" w14:textId="77777777" w:rsidR="00F22967" w:rsidRDefault="00F22967">
      <w:pPr>
        <w:rPr>
          <w:rFonts w:ascii="Arial" w:hAnsi="Arial"/>
          <w:sz w:val="16"/>
        </w:rPr>
      </w:pPr>
      <w:r>
        <w:rPr>
          <w:rFonts w:ascii="Arial" w:hAnsi="Arial"/>
          <w:b/>
          <w:sz w:val="16"/>
        </w:rPr>
        <w:t xml:space="preserve">REACTIVITY:  </w:t>
      </w:r>
      <w:r>
        <w:rPr>
          <w:rFonts w:ascii="Arial" w:hAnsi="Arial"/>
          <w:sz w:val="16"/>
        </w:rPr>
        <w:t>No data available</w:t>
      </w:r>
    </w:p>
    <w:p w14:paraId="68B007AB" w14:textId="77777777" w:rsidR="00FB1492" w:rsidRPr="00F22967" w:rsidRDefault="00FB1492">
      <w:pPr>
        <w:rPr>
          <w:rFonts w:ascii="Arial" w:hAnsi="Arial"/>
          <w:sz w:val="16"/>
        </w:rPr>
      </w:pPr>
    </w:p>
    <w:p w14:paraId="442310A6" w14:textId="77777777" w:rsidR="000D34F6" w:rsidRDefault="000D34F6">
      <w:pPr>
        <w:rPr>
          <w:rFonts w:ascii="Arial" w:hAnsi="Arial"/>
          <w:b/>
          <w:sz w:val="16"/>
        </w:rPr>
      </w:pPr>
      <w:r>
        <w:rPr>
          <w:rFonts w:ascii="Arial" w:hAnsi="Arial"/>
          <w:b/>
          <w:sz w:val="16"/>
        </w:rPr>
        <w:t>STABILITY:</w:t>
      </w:r>
      <w:r w:rsidR="00CA2322">
        <w:rPr>
          <w:rFonts w:ascii="Arial" w:hAnsi="Arial"/>
          <w:b/>
          <w:sz w:val="16"/>
        </w:rPr>
        <w:t xml:space="preserve"> </w:t>
      </w:r>
      <w:r w:rsidR="00CA2322" w:rsidRPr="00F6269E">
        <w:rPr>
          <w:rFonts w:ascii="Arial" w:hAnsi="Arial"/>
          <w:sz w:val="16"/>
        </w:rPr>
        <w:t xml:space="preserve"> Stable</w:t>
      </w:r>
      <w:r w:rsidR="00F22967">
        <w:rPr>
          <w:rFonts w:ascii="Arial" w:hAnsi="Arial"/>
          <w:sz w:val="16"/>
        </w:rPr>
        <w:t xml:space="preserve"> under recommended storage conditions</w:t>
      </w:r>
    </w:p>
    <w:p w14:paraId="10428EDE" w14:textId="77777777" w:rsidR="000D34F6" w:rsidRDefault="000D34F6">
      <w:pPr>
        <w:rPr>
          <w:rFonts w:ascii="Arial" w:hAnsi="Arial"/>
          <w:b/>
          <w:sz w:val="16"/>
        </w:rPr>
      </w:pPr>
      <w:r>
        <w:rPr>
          <w:rFonts w:ascii="Arial" w:hAnsi="Arial"/>
          <w:b/>
          <w:sz w:val="16"/>
        </w:rPr>
        <w:t xml:space="preserve">      </w:t>
      </w:r>
    </w:p>
    <w:p w14:paraId="646F96F7" w14:textId="77777777" w:rsidR="000D34F6" w:rsidRDefault="000D34F6">
      <w:pPr>
        <w:rPr>
          <w:rFonts w:ascii="Arial" w:hAnsi="Arial"/>
          <w:b/>
          <w:sz w:val="16"/>
        </w:rPr>
      </w:pPr>
      <w:r>
        <w:rPr>
          <w:rFonts w:ascii="Arial" w:hAnsi="Arial"/>
          <w:b/>
          <w:sz w:val="16"/>
        </w:rPr>
        <w:t>INCOMPATIBILITY (MATERIAL TO AVOID):</w:t>
      </w:r>
      <w:r w:rsidR="00CA2322">
        <w:rPr>
          <w:rFonts w:ascii="Arial" w:hAnsi="Arial"/>
          <w:b/>
          <w:sz w:val="16"/>
        </w:rPr>
        <w:t xml:space="preserve">  </w:t>
      </w:r>
      <w:r w:rsidR="005807B9" w:rsidRPr="00213A87">
        <w:rPr>
          <w:rFonts w:ascii="Arial" w:hAnsi="Arial"/>
          <w:sz w:val="16"/>
        </w:rPr>
        <w:t xml:space="preserve">Strong oxidizing agents; </w:t>
      </w:r>
    </w:p>
    <w:p w14:paraId="27FF640A" w14:textId="77777777" w:rsidR="000D34F6" w:rsidRDefault="000D34F6">
      <w:pPr>
        <w:rPr>
          <w:rFonts w:ascii="Arial" w:hAnsi="Arial"/>
          <w:b/>
          <w:sz w:val="16"/>
        </w:rPr>
      </w:pPr>
      <w:r>
        <w:rPr>
          <w:rFonts w:ascii="Arial" w:hAnsi="Arial"/>
          <w:b/>
          <w:sz w:val="16"/>
        </w:rPr>
        <w:t xml:space="preserve">     </w:t>
      </w:r>
    </w:p>
    <w:p w14:paraId="0BAD931A" w14:textId="77777777" w:rsidR="000D34F6" w:rsidRPr="00213A87" w:rsidRDefault="000D34F6">
      <w:pPr>
        <w:rPr>
          <w:rFonts w:ascii="Arial" w:hAnsi="Arial"/>
          <w:sz w:val="16"/>
        </w:rPr>
      </w:pPr>
      <w:r>
        <w:rPr>
          <w:rFonts w:ascii="Arial" w:hAnsi="Arial"/>
          <w:b/>
          <w:sz w:val="16"/>
        </w:rPr>
        <w:t>HAZARDOUS DECOMPOSITION OR BY-PRODUCTS:</w:t>
      </w:r>
      <w:r w:rsidR="00CA2322">
        <w:rPr>
          <w:rFonts w:ascii="Arial" w:hAnsi="Arial"/>
          <w:b/>
          <w:sz w:val="16"/>
        </w:rPr>
        <w:t xml:space="preserve">  </w:t>
      </w:r>
      <w:r w:rsidR="00213A87">
        <w:rPr>
          <w:rFonts w:ascii="Arial" w:hAnsi="Arial"/>
          <w:sz w:val="16"/>
        </w:rPr>
        <w:t>No data available</w:t>
      </w:r>
    </w:p>
    <w:p w14:paraId="1CF0FA27" w14:textId="77777777" w:rsidR="000D34F6" w:rsidRDefault="000D34F6">
      <w:pPr>
        <w:rPr>
          <w:rFonts w:ascii="Arial" w:hAnsi="Arial"/>
          <w:b/>
          <w:sz w:val="16"/>
        </w:rPr>
      </w:pPr>
      <w:r>
        <w:rPr>
          <w:rFonts w:ascii="Arial" w:hAnsi="Arial"/>
          <w:b/>
          <w:sz w:val="16"/>
        </w:rPr>
        <w:t xml:space="preserve">       </w:t>
      </w:r>
    </w:p>
    <w:p w14:paraId="63B97C5D" w14:textId="77777777" w:rsidR="000D34F6" w:rsidRDefault="000D34F6">
      <w:pPr>
        <w:rPr>
          <w:rFonts w:ascii="Arial" w:hAnsi="Arial"/>
          <w:b/>
          <w:sz w:val="16"/>
        </w:rPr>
      </w:pPr>
      <w:r>
        <w:rPr>
          <w:rFonts w:ascii="Arial" w:hAnsi="Arial"/>
          <w:b/>
          <w:sz w:val="16"/>
        </w:rPr>
        <w:t xml:space="preserve">     </w:t>
      </w:r>
    </w:p>
    <w:p w14:paraId="5DE4DF97" w14:textId="77777777" w:rsidR="000D34F6" w:rsidRDefault="000D34F6">
      <w:pPr>
        <w:pBdr>
          <w:bottom w:val="single" w:sz="6" w:space="1" w:color="auto"/>
        </w:pBdr>
        <w:rPr>
          <w:rFonts w:ascii="Arial" w:hAnsi="Arial"/>
          <w:b/>
          <w:sz w:val="16"/>
        </w:rPr>
      </w:pPr>
    </w:p>
    <w:p w14:paraId="30627B99" w14:textId="77777777" w:rsidR="000D34F6" w:rsidRDefault="000D34F6">
      <w:pPr>
        <w:rPr>
          <w:rFonts w:ascii="Arial" w:hAnsi="Arial"/>
          <w:b/>
          <w:sz w:val="16"/>
        </w:rPr>
      </w:pPr>
      <w:r>
        <w:rPr>
          <w:rFonts w:ascii="Arial" w:hAnsi="Arial"/>
          <w:b/>
          <w:sz w:val="16"/>
        </w:rPr>
        <w:t>SECTION 11:  TOXICOLOGICAL INFORMATION</w:t>
      </w:r>
    </w:p>
    <w:p w14:paraId="4D2C6AF5" w14:textId="77777777" w:rsidR="000D34F6" w:rsidRDefault="000D34F6">
      <w:pPr>
        <w:pBdr>
          <w:top w:val="single" w:sz="6" w:space="1" w:color="auto"/>
        </w:pBdr>
        <w:rPr>
          <w:rFonts w:ascii="Arial" w:hAnsi="Arial"/>
          <w:b/>
          <w:sz w:val="16"/>
        </w:rPr>
      </w:pPr>
    </w:p>
    <w:p w14:paraId="3C1012B2" w14:textId="77777777" w:rsidR="008220CC" w:rsidRDefault="008220CC">
      <w:pPr>
        <w:rPr>
          <w:rFonts w:ascii="Arial" w:hAnsi="Arial"/>
          <w:b/>
          <w:sz w:val="16"/>
        </w:rPr>
      </w:pPr>
      <w:r>
        <w:rPr>
          <w:rFonts w:ascii="Arial" w:hAnsi="Arial"/>
          <w:b/>
          <w:sz w:val="16"/>
        </w:rPr>
        <w:t>Acute Toxicity:</w:t>
      </w:r>
      <w:r>
        <w:rPr>
          <w:rFonts w:ascii="Arial" w:hAnsi="Arial"/>
          <w:b/>
          <w:sz w:val="16"/>
        </w:rPr>
        <w:tab/>
      </w:r>
    </w:p>
    <w:p w14:paraId="4FA9FA66" w14:textId="77777777" w:rsidR="00696281" w:rsidRDefault="00696281" w:rsidP="008220CC">
      <w:pPr>
        <w:ind w:firstLine="720"/>
        <w:rPr>
          <w:rFonts w:ascii="Arial" w:hAnsi="Arial"/>
          <w:b/>
          <w:sz w:val="16"/>
        </w:rPr>
      </w:pPr>
    </w:p>
    <w:p w14:paraId="46F7FCB0" w14:textId="77777777" w:rsidR="00696281" w:rsidRDefault="00696281" w:rsidP="008220CC">
      <w:pPr>
        <w:ind w:firstLine="720"/>
        <w:rPr>
          <w:rFonts w:ascii="Arial" w:hAnsi="Arial"/>
          <w:b/>
          <w:sz w:val="16"/>
        </w:rPr>
      </w:pPr>
      <w:r>
        <w:rPr>
          <w:rFonts w:ascii="Arial" w:hAnsi="Arial"/>
          <w:b/>
          <w:sz w:val="16"/>
        </w:rPr>
        <w:t xml:space="preserve">CAS#:7758-99-8 </w:t>
      </w:r>
    </w:p>
    <w:p w14:paraId="32A5B96A" w14:textId="77777777" w:rsidR="00696281" w:rsidRDefault="00696281" w:rsidP="008220CC">
      <w:pPr>
        <w:ind w:firstLine="720"/>
        <w:rPr>
          <w:rFonts w:ascii="Arial" w:hAnsi="Arial"/>
          <w:sz w:val="16"/>
        </w:rPr>
      </w:pPr>
      <w:r>
        <w:rPr>
          <w:rFonts w:ascii="Arial" w:hAnsi="Arial"/>
          <w:b/>
          <w:sz w:val="16"/>
        </w:rPr>
        <w:tab/>
      </w:r>
      <w:r>
        <w:rPr>
          <w:rFonts w:ascii="Arial" w:hAnsi="Arial"/>
          <w:b/>
          <w:sz w:val="16"/>
        </w:rPr>
        <w:tab/>
      </w:r>
      <w:r>
        <w:rPr>
          <w:rFonts w:ascii="Arial" w:hAnsi="Arial"/>
          <w:sz w:val="16"/>
        </w:rPr>
        <w:t xml:space="preserve">LD50 Oral Rat </w:t>
      </w:r>
      <w:r w:rsidR="00C5441E">
        <w:rPr>
          <w:rFonts w:ascii="Arial" w:hAnsi="Arial"/>
          <w:sz w:val="16"/>
        </w:rPr>
        <w:t>-</w:t>
      </w:r>
      <w:r>
        <w:rPr>
          <w:rFonts w:ascii="Arial" w:hAnsi="Arial"/>
          <w:sz w:val="16"/>
        </w:rPr>
        <w:t xml:space="preserve"> 482 mg/kg</w:t>
      </w:r>
    </w:p>
    <w:p w14:paraId="1AC6EA4E" w14:textId="77777777" w:rsidR="00696281" w:rsidRDefault="00696281" w:rsidP="008220CC">
      <w:pPr>
        <w:ind w:firstLine="720"/>
        <w:rPr>
          <w:rFonts w:ascii="Arial" w:hAnsi="Arial"/>
          <w:sz w:val="16"/>
        </w:rPr>
      </w:pPr>
      <w:r>
        <w:rPr>
          <w:rFonts w:ascii="Arial" w:hAnsi="Arial"/>
          <w:sz w:val="16"/>
        </w:rPr>
        <w:tab/>
      </w:r>
    </w:p>
    <w:p w14:paraId="5C178129" w14:textId="77777777" w:rsidR="00696281" w:rsidRDefault="00696281" w:rsidP="008220CC">
      <w:pPr>
        <w:ind w:firstLine="720"/>
        <w:rPr>
          <w:rFonts w:ascii="Arial" w:hAnsi="Arial"/>
          <w:sz w:val="16"/>
        </w:rPr>
      </w:pPr>
      <w:r>
        <w:rPr>
          <w:rFonts w:ascii="Arial" w:hAnsi="Arial"/>
          <w:sz w:val="16"/>
        </w:rPr>
        <w:tab/>
      </w:r>
      <w:r>
        <w:rPr>
          <w:rFonts w:ascii="Arial" w:hAnsi="Arial"/>
          <w:sz w:val="16"/>
        </w:rPr>
        <w:tab/>
        <w:t>Inhalation: No data available</w:t>
      </w:r>
    </w:p>
    <w:p w14:paraId="0CC2DF09" w14:textId="77777777" w:rsidR="00696281" w:rsidRDefault="00696281" w:rsidP="008220CC">
      <w:pPr>
        <w:ind w:firstLine="720"/>
        <w:rPr>
          <w:rFonts w:ascii="Arial" w:hAnsi="Arial"/>
          <w:sz w:val="16"/>
        </w:rPr>
      </w:pPr>
    </w:p>
    <w:p w14:paraId="2AF30748" w14:textId="77777777" w:rsidR="00696281" w:rsidRDefault="00696281" w:rsidP="008220CC">
      <w:pPr>
        <w:ind w:firstLine="720"/>
        <w:rPr>
          <w:rFonts w:ascii="Arial" w:hAnsi="Arial"/>
          <w:sz w:val="16"/>
        </w:rPr>
      </w:pPr>
      <w:r>
        <w:rPr>
          <w:rFonts w:ascii="Arial" w:hAnsi="Arial"/>
          <w:sz w:val="16"/>
        </w:rPr>
        <w:tab/>
      </w:r>
      <w:r>
        <w:rPr>
          <w:rFonts w:ascii="Arial" w:hAnsi="Arial"/>
          <w:sz w:val="16"/>
        </w:rPr>
        <w:tab/>
        <w:t xml:space="preserve">LD50 Dermal </w:t>
      </w:r>
      <w:r w:rsidR="00C5441E">
        <w:rPr>
          <w:rFonts w:ascii="Arial" w:hAnsi="Arial"/>
          <w:sz w:val="16"/>
        </w:rPr>
        <w:t>Rat - &gt;2,000 mg/kg</w:t>
      </w:r>
    </w:p>
    <w:p w14:paraId="486B12AC" w14:textId="77777777" w:rsidR="00C5441E" w:rsidRPr="00696281" w:rsidRDefault="00C5441E" w:rsidP="008220CC">
      <w:pPr>
        <w:ind w:firstLine="720"/>
        <w:rPr>
          <w:rFonts w:ascii="Arial" w:hAnsi="Arial"/>
          <w:sz w:val="16"/>
        </w:rPr>
      </w:pPr>
    </w:p>
    <w:p w14:paraId="4EB82F31" w14:textId="77777777" w:rsidR="000D34F6" w:rsidRDefault="00A50A0A" w:rsidP="008220CC">
      <w:pPr>
        <w:ind w:firstLine="720"/>
        <w:rPr>
          <w:rFonts w:ascii="Arial" w:hAnsi="Arial"/>
          <w:sz w:val="16"/>
        </w:rPr>
      </w:pPr>
      <w:r>
        <w:rPr>
          <w:rFonts w:ascii="Arial" w:hAnsi="Arial"/>
          <w:b/>
          <w:sz w:val="16"/>
        </w:rPr>
        <w:t>CAS#: 77</w:t>
      </w:r>
      <w:r w:rsidR="008220CC">
        <w:rPr>
          <w:rFonts w:ascii="Arial" w:hAnsi="Arial"/>
          <w:b/>
          <w:sz w:val="16"/>
        </w:rPr>
        <w:t>-92</w:t>
      </w:r>
      <w:r w:rsidR="00696281">
        <w:rPr>
          <w:rFonts w:ascii="Arial" w:hAnsi="Arial"/>
          <w:b/>
          <w:sz w:val="16"/>
        </w:rPr>
        <w:t>-9</w:t>
      </w:r>
      <w:r w:rsidR="008220CC">
        <w:rPr>
          <w:rFonts w:ascii="Arial" w:hAnsi="Arial"/>
          <w:b/>
          <w:sz w:val="16"/>
        </w:rPr>
        <w:tab/>
      </w:r>
      <w:r w:rsidR="00C5441E">
        <w:rPr>
          <w:rFonts w:ascii="Arial" w:hAnsi="Arial"/>
          <w:sz w:val="16"/>
        </w:rPr>
        <w:t>LD50 Oral Rat -</w:t>
      </w:r>
      <w:r>
        <w:rPr>
          <w:rFonts w:ascii="Arial" w:hAnsi="Arial"/>
          <w:sz w:val="16"/>
        </w:rPr>
        <w:t xml:space="preserve"> </w:t>
      </w:r>
      <w:r w:rsidR="009E2999">
        <w:rPr>
          <w:rFonts w:ascii="Arial" w:hAnsi="Arial"/>
          <w:sz w:val="16"/>
        </w:rPr>
        <w:t>5,400</w:t>
      </w:r>
      <w:r w:rsidR="008220CC">
        <w:rPr>
          <w:rFonts w:ascii="Arial" w:hAnsi="Arial"/>
          <w:sz w:val="16"/>
        </w:rPr>
        <w:t xml:space="preserve">  mg/kg</w:t>
      </w:r>
    </w:p>
    <w:p w14:paraId="0AF75B6C" w14:textId="77777777" w:rsidR="009E2999" w:rsidRDefault="009E2999" w:rsidP="008220CC">
      <w:pPr>
        <w:ind w:firstLine="720"/>
        <w:rPr>
          <w:rFonts w:ascii="Arial" w:hAnsi="Arial"/>
          <w:sz w:val="16"/>
        </w:rPr>
      </w:pPr>
    </w:p>
    <w:p w14:paraId="4E7AF1EF" w14:textId="77777777" w:rsidR="008220CC" w:rsidRDefault="008220CC" w:rsidP="008220CC">
      <w:pPr>
        <w:ind w:firstLine="720"/>
        <w:rPr>
          <w:rFonts w:ascii="Arial" w:hAnsi="Arial"/>
          <w:sz w:val="16"/>
        </w:rPr>
      </w:pPr>
      <w:r>
        <w:rPr>
          <w:rFonts w:ascii="Arial" w:hAnsi="Arial"/>
          <w:sz w:val="16"/>
        </w:rPr>
        <w:tab/>
      </w:r>
      <w:r>
        <w:rPr>
          <w:rFonts w:ascii="Arial" w:hAnsi="Arial"/>
          <w:sz w:val="16"/>
        </w:rPr>
        <w:tab/>
        <w:t>Inhalation: No data available</w:t>
      </w:r>
    </w:p>
    <w:p w14:paraId="5DA04466" w14:textId="77777777" w:rsidR="009E2999" w:rsidRDefault="009E2999" w:rsidP="008220CC">
      <w:pPr>
        <w:ind w:firstLine="720"/>
        <w:rPr>
          <w:rFonts w:ascii="Arial" w:hAnsi="Arial"/>
          <w:sz w:val="16"/>
        </w:rPr>
      </w:pPr>
    </w:p>
    <w:p w14:paraId="686CF071" w14:textId="77777777" w:rsidR="008220CC" w:rsidRDefault="008220CC" w:rsidP="008220CC">
      <w:pPr>
        <w:ind w:firstLine="720"/>
        <w:rPr>
          <w:rFonts w:ascii="Arial" w:hAnsi="Arial"/>
          <w:sz w:val="16"/>
        </w:rPr>
      </w:pPr>
      <w:r>
        <w:rPr>
          <w:rFonts w:ascii="Arial" w:hAnsi="Arial"/>
          <w:sz w:val="16"/>
        </w:rPr>
        <w:tab/>
      </w:r>
      <w:r>
        <w:rPr>
          <w:rFonts w:ascii="Arial" w:hAnsi="Arial"/>
          <w:sz w:val="16"/>
        </w:rPr>
        <w:tab/>
      </w:r>
      <w:r w:rsidR="009E2999">
        <w:rPr>
          <w:rFonts w:ascii="Arial" w:hAnsi="Arial"/>
          <w:sz w:val="16"/>
        </w:rPr>
        <w:t xml:space="preserve">LD50 </w:t>
      </w:r>
      <w:r>
        <w:rPr>
          <w:rFonts w:ascii="Arial" w:hAnsi="Arial"/>
          <w:sz w:val="16"/>
        </w:rPr>
        <w:t>Dermal</w:t>
      </w:r>
      <w:r w:rsidR="009E2999">
        <w:rPr>
          <w:rFonts w:ascii="Arial" w:hAnsi="Arial"/>
          <w:sz w:val="16"/>
        </w:rPr>
        <w:t xml:space="preserve"> Rat - &gt;2,000mg/kg</w:t>
      </w:r>
    </w:p>
    <w:p w14:paraId="365114C4" w14:textId="77777777" w:rsidR="008220CC" w:rsidRDefault="008220CC" w:rsidP="008220CC">
      <w:pPr>
        <w:ind w:firstLine="720"/>
        <w:rPr>
          <w:rFonts w:ascii="Arial" w:hAnsi="Arial"/>
          <w:sz w:val="16"/>
        </w:rPr>
      </w:pPr>
    </w:p>
    <w:p w14:paraId="5F966464" w14:textId="77777777" w:rsidR="008220CC" w:rsidRDefault="008220CC" w:rsidP="008220CC">
      <w:pPr>
        <w:rPr>
          <w:rFonts w:ascii="Arial" w:hAnsi="Arial"/>
          <w:sz w:val="16"/>
        </w:rPr>
      </w:pPr>
      <w:r>
        <w:rPr>
          <w:rFonts w:ascii="Arial" w:hAnsi="Arial"/>
          <w:b/>
          <w:sz w:val="16"/>
        </w:rPr>
        <w:t>SKIN IR</w:t>
      </w:r>
      <w:r w:rsidR="008B2B21">
        <w:rPr>
          <w:rFonts w:ascii="Arial" w:hAnsi="Arial"/>
          <w:b/>
          <w:sz w:val="16"/>
        </w:rPr>
        <w:t xml:space="preserve">RITATION / CORRISION:  </w:t>
      </w:r>
      <w:r w:rsidR="009E2999">
        <w:rPr>
          <w:rFonts w:ascii="Arial" w:hAnsi="Arial"/>
          <w:sz w:val="16"/>
        </w:rPr>
        <w:t>May cause irritation</w:t>
      </w:r>
    </w:p>
    <w:p w14:paraId="27962B38" w14:textId="77777777" w:rsidR="008B2B21" w:rsidRDefault="008B2B21" w:rsidP="008220CC">
      <w:pPr>
        <w:rPr>
          <w:rFonts w:ascii="Arial" w:hAnsi="Arial"/>
          <w:sz w:val="16"/>
        </w:rPr>
      </w:pPr>
    </w:p>
    <w:p w14:paraId="4704C37B" w14:textId="77777777" w:rsidR="008B2B21" w:rsidRDefault="008B2B21" w:rsidP="008220CC">
      <w:pPr>
        <w:rPr>
          <w:rFonts w:ascii="Arial" w:hAnsi="Arial"/>
          <w:sz w:val="16"/>
        </w:rPr>
      </w:pPr>
      <w:r>
        <w:rPr>
          <w:rFonts w:ascii="Arial" w:hAnsi="Arial"/>
          <w:b/>
          <w:sz w:val="16"/>
        </w:rPr>
        <w:t xml:space="preserve">EYE IRRITATION / DAMAGE:  </w:t>
      </w:r>
      <w:r w:rsidR="00765CE0">
        <w:rPr>
          <w:rFonts w:ascii="Arial" w:hAnsi="Arial"/>
          <w:sz w:val="16"/>
        </w:rPr>
        <w:t>May cause irritation</w:t>
      </w:r>
    </w:p>
    <w:p w14:paraId="1CCC321B" w14:textId="77777777" w:rsidR="008B2B21" w:rsidRDefault="008B2B21" w:rsidP="008220CC">
      <w:pPr>
        <w:rPr>
          <w:rFonts w:ascii="Arial" w:hAnsi="Arial"/>
          <w:sz w:val="16"/>
        </w:rPr>
      </w:pPr>
    </w:p>
    <w:p w14:paraId="60AB0947" w14:textId="77777777" w:rsidR="008B2B21" w:rsidRDefault="008B2B21" w:rsidP="008220CC">
      <w:pPr>
        <w:rPr>
          <w:rFonts w:ascii="Arial" w:hAnsi="Arial"/>
          <w:sz w:val="16"/>
        </w:rPr>
      </w:pPr>
      <w:r>
        <w:rPr>
          <w:rFonts w:ascii="Arial" w:hAnsi="Arial"/>
          <w:b/>
          <w:sz w:val="16"/>
        </w:rPr>
        <w:t xml:space="preserve">RESPIRATORY OR SKIN SENSITISATION:  </w:t>
      </w:r>
      <w:r w:rsidR="00765CE0">
        <w:rPr>
          <w:rFonts w:ascii="Arial" w:hAnsi="Arial"/>
          <w:sz w:val="16"/>
        </w:rPr>
        <w:t>May cause irritation</w:t>
      </w:r>
    </w:p>
    <w:p w14:paraId="1C8FCFF9" w14:textId="77777777" w:rsidR="008B2B21" w:rsidRPr="008B2B21" w:rsidRDefault="008B2B21" w:rsidP="008220CC">
      <w:pPr>
        <w:rPr>
          <w:rFonts w:ascii="Arial" w:hAnsi="Arial"/>
          <w:sz w:val="16"/>
        </w:rPr>
      </w:pPr>
    </w:p>
    <w:p w14:paraId="542A3B81" w14:textId="77777777" w:rsidR="00794096" w:rsidRDefault="00794096">
      <w:pPr>
        <w:rPr>
          <w:rFonts w:ascii="Arial" w:hAnsi="Arial"/>
          <w:b/>
          <w:sz w:val="16"/>
        </w:rPr>
      </w:pPr>
      <w:r>
        <w:rPr>
          <w:rFonts w:ascii="Arial" w:hAnsi="Arial"/>
          <w:b/>
          <w:sz w:val="16"/>
        </w:rPr>
        <w:t>CARCINOGENICITY:</w:t>
      </w:r>
    </w:p>
    <w:p w14:paraId="7339989B" w14:textId="77777777" w:rsidR="00AA053A" w:rsidRDefault="00794096" w:rsidP="00292407">
      <w:pPr>
        <w:ind w:left="720"/>
        <w:rPr>
          <w:rFonts w:ascii="Arial" w:hAnsi="Arial"/>
          <w:sz w:val="16"/>
        </w:rPr>
      </w:pPr>
      <w:r w:rsidRPr="00292407">
        <w:rPr>
          <w:rFonts w:ascii="Arial" w:hAnsi="Arial"/>
          <w:b/>
          <w:sz w:val="16"/>
        </w:rPr>
        <w:t>IARC:</w:t>
      </w:r>
      <w:r w:rsidRPr="00292407">
        <w:rPr>
          <w:rFonts w:ascii="Arial" w:hAnsi="Arial"/>
          <w:sz w:val="16"/>
        </w:rPr>
        <w:t xml:space="preserve"> No component of this product present at levels greater than or equal to 0.1% is identified as probable, possible or confirmed human carcinogen by IARC. </w:t>
      </w:r>
    </w:p>
    <w:p w14:paraId="03A05CDC" w14:textId="77777777" w:rsidR="00292407" w:rsidRPr="00292407" w:rsidRDefault="00292407" w:rsidP="00292407">
      <w:pPr>
        <w:ind w:firstLine="720"/>
        <w:rPr>
          <w:rFonts w:ascii="Arial" w:hAnsi="Arial"/>
          <w:sz w:val="16"/>
        </w:rPr>
      </w:pPr>
    </w:p>
    <w:p w14:paraId="3A1722CA" w14:textId="77777777" w:rsidR="00292407" w:rsidRDefault="00794096" w:rsidP="00292407">
      <w:pPr>
        <w:ind w:left="720"/>
        <w:rPr>
          <w:rFonts w:ascii="Arial" w:hAnsi="Arial"/>
          <w:sz w:val="16"/>
        </w:rPr>
      </w:pPr>
      <w:r w:rsidRPr="00292407">
        <w:rPr>
          <w:rFonts w:ascii="Arial" w:hAnsi="Arial"/>
          <w:b/>
          <w:sz w:val="16"/>
        </w:rPr>
        <w:t>ACGIH:</w:t>
      </w:r>
      <w:r w:rsidRPr="00292407">
        <w:rPr>
          <w:rFonts w:ascii="Arial" w:hAnsi="Arial"/>
          <w:sz w:val="16"/>
        </w:rPr>
        <w:t xml:space="preserve"> No component of this product present at levels greater than or equal to 0.1% is identified as a carcinogen or potential carcinogen by ACGIH.</w:t>
      </w:r>
    </w:p>
    <w:p w14:paraId="249E6212" w14:textId="77777777" w:rsidR="00292407" w:rsidRPr="00292407" w:rsidRDefault="00292407" w:rsidP="00292407">
      <w:pPr>
        <w:ind w:firstLine="720"/>
        <w:rPr>
          <w:rFonts w:ascii="Arial" w:hAnsi="Arial"/>
          <w:sz w:val="16"/>
        </w:rPr>
      </w:pPr>
    </w:p>
    <w:p w14:paraId="6B251957" w14:textId="77777777" w:rsidR="00001922" w:rsidRDefault="00001922" w:rsidP="00001922">
      <w:pPr>
        <w:pBdr>
          <w:bottom w:val="single" w:sz="6" w:space="1" w:color="auto"/>
        </w:pBdr>
        <w:rPr>
          <w:rFonts w:ascii="Arial" w:hAnsi="Arial"/>
          <w:b/>
          <w:sz w:val="16"/>
        </w:rPr>
      </w:pPr>
    </w:p>
    <w:p w14:paraId="0949FF6B" w14:textId="77777777" w:rsidR="00001922" w:rsidRDefault="00001922" w:rsidP="00001922">
      <w:pPr>
        <w:rPr>
          <w:rFonts w:ascii="Arial" w:hAnsi="Arial"/>
          <w:b/>
          <w:sz w:val="16"/>
        </w:rPr>
      </w:pPr>
      <w:r>
        <w:rPr>
          <w:rFonts w:ascii="Arial" w:hAnsi="Arial"/>
          <w:b/>
          <w:sz w:val="16"/>
        </w:rPr>
        <w:t>SECTION 11:  TOXICOLOGICAL INFORMATION cont.</w:t>
      </w:r>
    </w:p>
    <w:p w14:paraId="76D8530E" w14:textId="77777777" w:rsidR="00001922" w:rsidRDefault="00001922" w:rsidP="00001922">
      <w:pPr>
        <w:pBdr>
          <w:top w:val="single" w:sz="6" w:space="1" w:color="auto"/>
        </w:pBdr>
        <w:rPr>
          <w:rFonts w:ascii="Arial" w:hAnsi="Arial"/>
          <w:b/>
          <w:sz w:val="16"/>
        </w:rPr>
      </w:pPr>
    </w:p>
    <w:p w14:paraId="63F74036" w14:textId="77777777" w:rsidR="00292407" w:rsidRDefault="00794096" w:rsidP="00292407">
      <w:pPr>
        <w:ind w:left="720" w:firstLine="45"/>
        <w:rPr>
          <w:rFonts w:ascii="Arial" w:hAnsi="Arial"/>
          <w:sz w:val="16"/>
        </w:rPr>
      </w:pPr>
      <w:r w:rsidRPr="00292407">
        <w:rPr>
          <w:rFonts w:ascii="Arial" w:hAnsi="Arial"/>
          <w:b/>
          <w:sz w:val="16"/>
        </w:rPr>
        <w:t>NTP:</w:t>
      </w:r>
      <w:r w:rsidRPr="00292407">
        <w:rPr>
          <w:rFonts w:ascii="Arial" w:hAnsi="Arial"/>
          <w:sz w:val="16"/>
        </w:rPr>
        <w:t xml:space="preserve"> No component of this product present at levels greater than or equal to 0.1% is identified as a known or anticipated carcinogen by NTP. </w:t>
      </w:r>
    </w:p>
    <w:p w14:paraId="1F6748D6" w14:textId="77777777" w:rsidR="00292407" w:rsidRPr="00292407" w:rsidRDefault="00292407" w:rsidP="00292407">
      <w:pPr>
        <w:ind w:firstLine="720"/>
        <w:rPr>
          <w:rFonts w:ascii="Arial" w:hAnsi="Arial"/>
          <w:sz w:val="16"/>
        </w:rPr>
      </w:pPr>
    </w:p>
    <w:p w14:paraId="5861FED3" w14:textId="77777777" w:rsidR="000D34F6" w:rsidRDefault="00794096" w:rsidP="00292407">
      <w:pPr>
        <w:ind w:left="720"/>
        <w:rPr>
          <w:rFonts w:ascii="Arial" w:hAnsi="Arial"/>
          <w:sz w:val="16"/>
        </w:rPr>
      </w:pPr>
      <w:r w:rsidRPr="00292407">
        <w:rPr>
          <w:rFonts w:ascii="Arial" w:hAnsi="Arial"/>
          <w:b/>
          <w:sz w:val="16"/>
        </w:rPr>
        <w:t>OSHA:</w:t>
      </w:r>
      <w:r w:rsidRPr="00292407">
        <w:rPr>
          <w:rFonts w:ascii="Arial" w:hAnsi="Arial"/>
          <w:sz w:val="16"/>
        </w:rPr>
        <w:t xml:space="preserve"> No component of this product present at levels greater than or equal to 0.1% is identified as a carcinogen or potential carcinogen by OSHA.</w:t>
      </w:r>
      <w:r w:rsidR="000D34F6" w:rsidRPr="00292407">
        <w:rPr>
          <w:rFonts w:ascii="Arial" w:hAnsi="Arial"/>
          <w:sz w:val="16"/>
        </w:rPr>
        <w:t xml:space="preserve">     </w:t>
      </w:r>
    </w:p>
    <w:p w14:paraId="4279D0A0" w14:textId="77777777" w:rsidR="00292407" w:rsidRPr="00292407" w:rsidRDefault="00292407" w:rsidP="00292407">
      <w:pPr>
        <w:ind w:left="720"/>
        <w:rPr>
          <w:rFonts w:ascii="Arial" w:hAnsi="Arial"/>
          <w:sz w:val="16"/>
        </w:rPr>
      </w:pPr>
    </w:p>
    <w:p w14:paraId="56455A26" w14:textId="77777777" w:rsidR="000D34F6" w:rsidRDefault="00292407">
      <w:pPr>
        <w:rPr>
          <w:rFonts w:ascii="Arial" w:hAnsi="Arial"/>
          <w:sz w:val="16"/>
        </w:rPr>
      </w:pPr>
      <w:r>
        <w:rPr>
          <w:rFonts w:ascii="Arial" w:hAnsi="Arial"/>
          <w:b/>
          <w:sz w:val="16"/>
        </w:rPr>
        <w:t>GERM CELL MUTAGENICITY:</w:t>
      </w:r>
      <w:r>
        <w:rPr>
          <w:rFonts w:ascii="Arial" w:hAnsi="Arial"/>
          <w:sz w:val="16"/>
        </w:rPr>
        <w:t xml:space="preserve">  No data available</w:t>
      </w:r>
    </w:p>
    <w:p w14:paraId="3DA03D58" w14:textId="77777777" w:rsidR="00292407" w:rsidRDefault="00292407">
      <w:pPr>
        <w:rPr>
          <w:rFonts w:ascii="Arial" w:hAnsi="Arial"/>
          <w:sz w:val="16"/>
        </w:rPr>
      </w:pPr>
    </w:p>
    <w:p w14:paraId="475E3521" w14:textId="77777777" w:rsidR="00292407" w:rsidRDefault="00292407">
      <w:pPr>
        <w:rPr>
          <w:rFonts w:ascii="Arial" w:hAnsi="Arial"/>
          <w:sz w:val="16"/>
        </w:rPr>
      </w:pPr>
      <w:r>
        <w:rPr>
          <w:rFonts w:ascii="Arial" w:hAnsi="Arial"/>
          <w:b/>
          <w:sz w:val="16"/>
        </w:rPr>
        <w:t xml:space="preserve">REPRODUCTIVE TOXICITY:  </w:t>
      </w:r>
      <w:r>
        <w:rPr>
          <w:rFonts w:ascii="Arial" w:hAnsi="Arial"/>
          <w:sz w:val="16"/>
        </w:rPr>
        <w:t>No data available</w:t>
      </w:r>
    </w:p>
    <w:p w14:paraId="04291CDE" w14:textId="77777777" w:rsidR="00292407" w:rsidRDefault="00292407">
      <w:pPr>
        <w:rPr>
          <w:rFonts w:ascii="Arial" w:hAnsi="Arial"/>
          <w:sz w:val="16"/>
        </w:rPr>
      </w:pPr>
    </w:p>
    <w:p w14:paraId="38451703" w14:textId="77777777" w:rsidR="00292407" w:rsidRDefault="00292407">
      <w:pPr>
        <w:rPr>
          <w:rFonts w:ascii="Arial" w:hAnsi="Arial"/>
          <w:b/>
          <w:sz w:val="16"/>
        </w:rPr>
      </w:pPr>
      <w:r>
        <w:rPr>
          <w:rFonts w:ascii="Arial" w:hAnsi="Arial"/>
          <w:b/>
          <w:sz w:val="16"/>
        </w:rPr>
        <w:t>SPECIFIC TARGET ORGAN:</w:t>
      </w:r>
    </w:p>
    <w:p w14:paraId="4D90A7EE" w14:textId="77777777" w:rsidR="00292407" w:rsidRDefault="00292407">
      <w:pPr>
        <w:rPr>
          <w:rFonts w:ascii="Arial" w:hAnsi="Arial"/>
          <w:sz w:val="16"/>
        </w:rPr>
      </w:pPr>
      <w:r>
        <w:rPr>
          <w:rFonts w:ascii="Arial" w:hAnsi="Arial"/>
          <w:b/>
          <w:sz w:val="16"/>
        </w:rPr>
        <w:tab/>
        <w:t xml:space="preserve">Single Exposure: </w:t>
      </w:r>
      <w:r>
        <w:rPr>
          <w:rFonts w:ascii="Arial" w:hAnsi="Arial"/>
          <w:sz w:val="16"/>
        </w:rPr>
        <w:t>Inhalation – may cause respiratory irritation</w:t>
      </w:r>
    </w:p>
    <w:p w14:paraId="41872722" w14:textId="77777777" w:rsidR="00292407" w:rsidRDefault="00292407">
      <w:pPr>
        <w:rPr>
          <w:rFonts w:ascii="Arial" w:hAnsi="Arial"/>
          <w:sz w:val="16"/>
        </w:rPr>
      </w:pPr>
    </w:p>
    <w:p w14:paraId="78F51CBD" w14:textId="77777777" w:rsidR="00292407" w:rsidRPr="00292407" w:rsidRDefault="00292407">
      <w:pPr>
        <w:rPr>
          <w:rFonts w:ascii="Arial" w:hAnsi="Arial"/>
          <w:sz w:val="16"/>
        </w:rPr>
      </w:pPr>
      <w:r w:rsidRPr="00292407">
        <w:rPr>
          <w:rFonts w:ascii="Arial" w:hAnsi="Arial"/>
          <w:b/>
          <w:sz w:val="16"/>
        </w:rPr>
        <w:lastRenderedPageBreak/>
        <w:tab/>
        <w:t>Repeated Exposure:</w:t>
      </w:r>
      <w:r>
        <w:rPr>
          <w:rFonts w:ascii="Arial" w:hAnsi="Arial"/>
          <w:b/>
          <w:sz w:val="16"/>
        </w:rPr>
        <w:t xml:space="preserve"> </w:t>
      </w:r>
      <w:r>
        <w:rPr>
          <w:rFonts w:ascii="Arial" w:hAnsi="Arial"/>
          <w:sz w:val="16"/>
        </w:rPr>
        <w:t>No data available</w:t>
      </w:r>
    </w:p>
    <w:p w14:paraId="6E5C733F" w14:textId="77777777" w:rsidR="00292407" w:rsidRDefault="00292407">
      <w:pPr>
        <w:rPr>
          <w:rFonts w:ascii="Arial" w:hAnsi="Arial"/>
          <w:b/>
          <w:sz w:val="16"/>
        </w:rPr>
      </w:pPr>
    </w:p>
    <w:p w14:paraId="6BBE2A00" w14:textId="77777777" w:rsidR="000D34F6" w:rsidRDefault="000D34F6">
      <w:pPr>
        <w:rPr>
          <w:rFonts w:ascii="Arial" w:hAnsi="Arial"/>
          <w:b/>
          <w:sz w:val="16"/>
        </w:rPr>
      </w:pPr>
      <w:r>
        <w:rPr>
          <w:rFonts w:ascii="Arial" w:hAnsi="Arial"/>
          <w:b/>
          <w:sz w:val="16"/>
        </w:rPr>
        <w:t xml:space="preserve">       </w:t>
      </w:r>
    </w:p>
    <w:p w14:paraId="795E346A" w14:textId="77777777" w:rsidR="000D34F6" w:rsidRDefault="000D34F6">
      <w:pPr>
        <w:pBdr>
          <w:bottom w:val="single" w:sz="6" w:space="1" w:color="auto"/>
        </w:pBdr>
        <w:rPr>
          <w:rFonts w:ascii="Arial" w:hAnsi="Arial"/>
          <w:b/>
          <w:sz w:val="16"/>
        </w:rPr>
      </w:pPr>
    </w:p>
    <w:p w14:paraId="2E0DAE6F" w14:textId="77777777" w:rsidR="000D34F6" w:rsidRDefault="000D34F6">
      <w:pPr>
        <w:rPr>
          <w:rFonts w:ascii="Arial" w:hAnsi="Arial"/>
          <w:b/>
          <w:sz w:val="16"/>
        </w:rPr>
      </w:pPr>
      <w:r>
        <w:rPr>
          <w:rFonts w:ascii="Arial" w:hAnsi="Arial"/>
          <w:b/>
          <w:sz w:val="16"/>
        </w:rPr>
        <w:t>SECTION 12:  ECOLOGICAL INFORMATION</w:t>
      </w:r>
    </w:p>
    <w:p w14:paraId="5DE9AFC4" w14:textId="77777777" w:rsidR="000D34F6" w:rsidRDefault="000D34F6">
      <w:pPr>
        <w:pBdr>
          <w:top w:val="single" w:sz="6" w:space="1" w:color="auto"/>
        </w:pBdr>
        <w:rPr>
          <w:rFonts w:ascii="Arial" w:hAnsi="Arial"/>
          <w:b/>
          <w:sz w:val="16"/>
        </w:rPr>
      </w:pPr>
    </w:p>
    <w:p w14:paraId="6908CB11" w14:textId="77777777" w:rsidR="009D0087" w:rsidRDefault="00292407">
      <w:pPr>
        <w:rPr>
          <w:rFonts w:ascii="Arial" w:hAnsi="Arial"/>
          <w:sz w:val="16"/>
        </w:rPr>
      </w:pPr>
      <w:r>
        <w:rPr>
          <w:rFonts w:ascii="Arial" w:hAnsi="Arial"/>
          <w:b/>
          <w:sz w:val="16"/>
        </w:rPr>
        <w:t>TOXICITY</w:t>
      </w:r>
      <w:r w:rsidR="000D34F6">
        <w:rPr>
          <w:rFonts w:ascii="Arial" w:hAnsi="Arial"/>
          <w:b/>
          <w:sz w:val="16"/>
        </w:rPr>
        <w:t>:</w:t>
      </w:r>
      <w:r w:rsidR="009D0087">
        <w:rPr>
          <w:rFonts w:ascii="Arial" w:hAnsi="Arial"/>
          <w:b/>
          <w:sz w:val="16"/>
        </w:rPr>
        <w:t xml:space="preserve">  </w:t>
      </w:r>
      <w:r w:rsidR="009D0087">
        <w:rPr>
          <w:rFonts w:ascii="Arial" w:hAnsi="Arial"/>
          <w:sz w:val="16"/>
        </w:rPr>
        <w:t>No data available</w:t>
      </w:r>
    </w:p>
    <w:p w14:paraId="1163355A" w14:textId="77777777" w:rsidR="009D0087" w:rsidRDefault="009D0087">
      <w:pPr>
        <w:rPr>
          <w:rFonts w:ascii="Arial" w:hAnsi="Arial"/>
          <w:sz w:val="16"/>
        </w:rPr>
      </w:pPr>
    </w:p>
    <w:p w14:paraId="26027FEF" w14:textId="77777777" w:rsidR="009D0087" w:rsidRDefault="009D0087" w:rsidP="009D0087">
      <w:pPr>
        <w:tabs>
          <w:tab w:val="left" w:pos="4504"/>
        </w:tabs>
        <w:rPr>
          <w:rFonts w:ascii="Arial" w:hAnsi="Arial"/>
          <w:b/>
          <w:sz w:val="16"/>
        </w:rPr>
      </w:pPr>
      <w:r>
        <w:rPr>
          <w:rFonts w:ascii="Arial" w:hAnsi="Arial"/>
          <w:b/>
          <w:sz w:val="16"/>
        </w:rPr>
        <w:t xml:space="preserve">PERSISTANCE &amp; DEGRADABILITY:  </w:t>
      </w:r>
      <w:r>
        <w:rPr>
          <w:rFonts w:ascii="Arial" w:hAnsi="Arial"/>
          <w:sz w:val="16"/>
        </w:rPr>
        <w:t>No data available</w:t>
      </w:r>
      <w:r>
        <w:rPr>
          <w:rFonts w:ascii="Arial" w:hAnsi="Arial"/>
          <w:sz w:val="16"/>
        </w:rPr>
        <w:tab/>
      </w:r>
    </w:p>
    <w:p w14:paraId="48F2BD2E" w14:textId="77777777" w:rsidR="009D0087" w:rsidRDefault="009D0087">
      <w:pPr>
        <w:rPr>
          <w:rFonts w:ascii="Arial" w:hAnsi="Arial"/>
          <w:b/>
          <w:sz w:val="16"/>
        </w:rPr>
      </w:pPr>
    </w:p>
    <w:p w14:paraId="235060E2" w14:textId="77777777" w:rsidR="009D0087" w:rsidRDefault="009D0087" w:rsidP="009D0087">
      <w:pPr>
        <w:rPr>
          <w:rFonts w:ascii="Arial" w:hAnsi="Arial"/>
          <w:sz w:val="16"/>
        </w:rPr>
      </w:pPr>
      <w:r>
        <w:rPr>
          <w:rFonts w:ascii="Arial" w:hAnsi="Arial"/>
          <w:b/>
          <w:sz w:val="16"/>
        </w:rPr>
        <w:t xml:space="preserve">BIOACCUMULATIVE POTENTIAL:  </w:t>
      </w:r>
      <w:r>
        <w:rPr>
          <w:rFonts w:ascii="Arial" w:hAnsi="Arial"/>
          <w:sz w:val="16"/>
        </w:rPr>
        <w:t>No data available</w:t>
      </w:r>
    </w:p>
    <w:p w14:paraId="5DA18967" w14:textId="77777777" w:rsidR="009D0087" w:rsidRDefault="009D0087">
      <w:pPr>
        <w:rPr>
          <w:rFonts w:ascii="Arial" w:hAnsi="Arial"/>
          <w:b/>
          <w:sz w:val="16"/>
        </w:rPr>
      </w:pPr>
    </w:p>
    <w:p w14:paraId="19212351" w14:textId="77777777" w:rsidR="009D0087" w:rsidRDefault="009D0087" w:rsidP="009D0087">
      <w:pPr>
        <w:rPr>
          <w:rFonts w:ascii="Arial" w:hAnsi="Arial"/>
          <w:sz w:val="16"/>
        </w:rPr>
      </w:pPr>
      <w:r>
        <w:rPr>
          <w:rFonts w:ascii="Arial" w:hAnsi="Arial"/>
          <w:b/>
          <w:sz w:val="16"/>
        </w:rPr>
        <w:t xml:space="preserve">MOBILITY IN SOIL:  </w:t>
      </w:r>
      <w:r>
        <w:rPr>
          <w:rFonts w:ascii="Arial" w:hAnsi="Arial"/>
          <w:sz w:val="16"/>
        </w:rPr>
        <w:t>No data available</w:t>
      </w:r>
    </w:p>
    <w:p w14:paraId="2754874F" w14:textId="77777777" w:rsidR="000D34F6" w:rsidRDefault="009D0087">
      <w:pPr>
        <w:rPr>
          <w:rFonts w:ascii="Arial" w:hAnsi="Arial"/>
          <w:sz w:val="16"/>
        </w:rPr>
      </w:pPr>
      <w:r>
        <w:rPr>
          <w:rFonts w:ascii="Arial" w:hAnsi="Arial"/>
          <w:b/>
          <w:sz w:val="16"/>
        </w:rPr>
        <w:t xml:space="preserve">      </w:t>
      </w:r>
    </w:p>
    <w:p w14:paraId="70D7B3F8" w14:textId="77777777" w:rsidR="000D34F6" w:rsidRDefault="000D34F6">
      <w:pPr>
        <w:rPr>
          <w:rFonts w:ascii="Arial" w:hAnsi="Arial"/>
          <w:b/>
          <w:sz w:val="16"/>
        </w:rPr>
      </w:pPr>
    </w:p>
    <w:p w14:paraId="1E201BDE" w14:textId="77777777" w:rsidR="000D34F6" w:rsidRDefault="000D34F6">
      <w:pPr>
        <w:pBdr>
          <w:bottom w:val="single" w:sz="6" w:space="1" w:color="auto"/>
        </w:pBdr>
        <w:rPr>
          <w:rFonts w:ascii="Arial" w:hAnsi="Arial"/>
          <w:b/>
          <w:sz w:val="16"/>
        </w:rPr>
      </w:pPr>
    </w:p>
    <w:p w14:paraId="50D9E758" w14:textId="77777777" w:rsidR="009D0087" w:rsidRDefault="009D0087">
      <w:pPr>
        <w:pBdr>
          <w:bottom w:val="single" w:sz="6" w:space="1" w:color="auto"/>
        </w:pBdr>
        <w:rPr>
          <w:rFonts w:ascii="Arial" w:hAnsi="Arial"/>
          <w:b/>
          <w:sz w:val="16"/>
        </w:rPr>
      </w:pPr>
    </w:p>
    <w:p w14:paraId="528CF0B0" w14:textId="77777777" w:rsidR="000D34F6" w:rsidRDefault="000D34F6">
      <w:pPr>
        <w:rPr>
          <w:rFonts w:ascii="Arial" w:hAnsi="Arial"/>
          <w:b/>
          <w:sz w:val="16"/>
        </w:rPr>
      </w:pPr>
      <w:r>
        <w:rPr>
          <w:rFonts w:ascii="Arial" w:hAnsi="Arial"/>
          <w:b/>
          <w:sz w:val="16"/>
        </w:rPr>
        <w:t xml:space="preserve">SECTION 13:  </w:t>
      </w:r>
      <w:r w:rsidR="00EB1326">
        <w:rPr>
          <w:rFonts w:ascii="Arial" w:hAnsi="Arial"/>
          <w:b/>
          <w:sz w:val="16"/>
        </w:rPr>
        <w:t>DISPOSAL CONSIDERATIONS</w:t>
      </w:r>
    </w:p>
    <w:p w14:paraId="03FA61FD" w14:textId="77777777" w:rsidR="000D34F6" w:rsidRDefault="000D34F6">
      <w:pPr>
        <w:pBdr>
          <w:top w:val="single" w:sz="6" w:space="1" w:color="auto"/>
        </w:pBdr>
        <w:rPr>
          <w:rFonts w:ascii="Arial" w:hAnsi="Arial"/>
          <w:b/>
          <w:sz w:val="16"/>
        </w:rPr>
      </w:pPr>
    </w:p>
    <w:p w14:paraId="378DD66A" w14:textId="77777777" w:rsidR="000D34F6" w:rsidRPr="009D0087" w:rsidRDefault="000D34F6" w:rsidP="009D0087">
      <w:pPr>
        <w:rPr>
          <w:rFonts w:ascii="Arial" w:hAnsi="Arial"/>
          <w:sz w:val="16"/>
        </w:rPr>
      </w:pPr>
      <w:r>
        <w:rPr>
          <w:rFonts w:ascii="Arial" w:hAnsi="Arial"/>
          <w:b/>
          <w:sz w:val="16"/>
        </w:rPr>
        <w:t>WASTE DISPOSAL METHOD:</w:t>
      </w:r>
      <w:r w:rsidR="008C04A5">
        <w:rPr>
          <w:rFonts w:ascii="Arial" w:hAnsi="Arial"/>
          <w:b/>
          <w:sz w:val="16"/>
        </w:rPr>
        <w:t xml:space="preserve">  </w:t>
      </w:r>
      <w:r w:rsidR="008C04A5" w:rsidRPr="009D0087">
        <w:rPr>
          <w:rFonts w:ascii="Arial" w:hAnsi="Arial"/>
          <w:sz w:val="16"/>
        </w:rPr>
        <w:t>Product spills should be swept up fo</w:t>
      </w:r>
      <w:r w:rsidR="009D0087">
        <w:rPr>
          <w:rFonts w:ascii="Arial" w:hAnsi="Arial"/>
          <w:sz w:val="16"/>
        </w:rPr>
        <w:t xml:space="preserve">r disposal, avoid breathing dust.  </w:t>
      </w:r>
      <w:r w:rsidR="008C04A5" w:rsidRPr="009D0087">
        <w:rPr>
          <w:rFonts w:ascii="Arial" w:hAnsi="Arial"/>
          <w:sz w:val="16"/>
        </w:rPr>
        <w:t>Follow all federal, state and local regulations for disposal.</w:t>
      </w:r>
    </w:p>
    <w:p w14:paraId="5767807D" w14:textId="77777777" w:rsidR="000D34F6" w:rsidRDefault="000D34F6">
      <w:pPr>
        <w:rPr>
          <w:rFonts w:ascii="Arial" w:hAnsi="Arial"/>
          <w:b/>
          <w:sz w:val="16"/>
        </w:rPr>
      </w:pPr>
      <w:r>
        <w:rPr>
          <w:rFonts w:ascii="Arial" w:hAnsi="Arial"/>
          <w:b/>
          <w:sz w:val="16"/>
        </w:rPr>
        <w:t xml:space="preserve">       </w:t>
      </w:r>
    </w:p>
    <w:p w14:paraId="38B92F66" w14:textId="77777777" w:rsidR="000D34F6" w:rsidRDefault="000D34F6">
      <w:pPr>
        <w:rPr>
          <w:rFonts w:ascii="Arial" w:hAnsi="Arial"/>
          <w:b/>
          <w:sz w:val="16"/>
        </w:rPr>
      </w:pPr>
      <w:r>
        <w:rPr>
          <w:rFonts w:ascii="Arial" w:hAnsi="Arial"/>
          <w:b/>
          <w:sz w:val="16"/>
        </w:rPr>
        <w:t xml:space="preserve">       </w:t>
      </w:r>
    </w:p>
    <w:p w14:paraId="335C3CCA" w14:textId="77777777" w:rsidR="000D34F6" w:rsidRDefault="000D34F6">
      <w:pPr>
        <w:pBdr>
          <w:bottom w:val="single" w:sz="6" w:space="1" w:color="auto"/>
        </w:pBdr>
        <w:rPr>
          <w:rFonts w:ascii="Arial" w:hAnsi="Arial"/>
          <w:b/>
          <w:sz w:val="16"/>
        </w:rPr>
      </w:pPr>
    </w:p>
    <w:p w14:paraId="7494D7F6" w14:textId="77777777" w:rsidR="000D34F6" w:rsidRDefault="000D34F6" w:rsidP="00001922">
      <w:pPr>
        <w:pBdr>
          <w:bottom w:val="single" w:sz="8" w:space="1" w:color="auto"/>
        </w:pBdr>
        <w:rPr>
          <w:rFonts w:ascii="Arial" w:hAnsi="Arial"/>
          <w:b/>
          <w:sz w:val="16"/>
        </w:rPr>
      </w:pPr>
      <w:r>
        <w:rPr>
          <w:rFonts w:ascii="Arial" w:hAnsi="Arial"/>
          <w:b/>
          <w:sz w:val="16"/>
        </w:rPr>
        <w:t>SECTION 14:   TRANSPORT INFORMATION</w:t>
      </w:r>
    </w:p>
    <w:p w14:paraId="0D2DFC9E" w14:textId="77777777" w:rsidR="009D0087" w:rsidRDefault="009D0087" w:rsidP="00001922">
      <w:pPr>
        <w:rPr>
          <w:rFonts w:ascii="Arial" w:hAnsi="Arial"/>
          <w:b/>
          <w:sz w:val="16"/>
        </w:rPr>
      </w:pPr>
    </w:p>
    <w:p w14:paraId="384103CE" w14:textId="77777777" w:rsidR="000D34F6" w:rsidRDefault="009D0087" w:rsidP="009D0087">
      <w:pPr>
        <w:rPr>
          <w:rFonts w:ascii="Arial" w:hAnsi="Arial"/>
          <w:b/>
          <w:sz w:val="16"/>
        </w:rPr>
      </w:pPr>
      <w:r>
        <w:rPr>
          <w:rFonts w:ascii="Arial" w:hAnsi="Arial"/>
          <w:b/>
          <w:sz w:val="16"/>
        </w:rPr>
        <w:tab/>
        <w:t xml:space="preserve">DOT (US):  </w:t>
      </w:r>
      <w:r>
        <w:rPr>
          <w:rFonts w:ascii="Arial" w:hAnsi="Arial"/>
          <w:sz w:val="16"/>
        </w:rPr>
        <w:t>Non-hazardous goods</w:t>
      </w:r>
      <w:r w:rsidR="000D34F6">
        <w:rPr>
          <w:rFonts w:ascii="Arial" w:hAnsi="Arial"/>
          <w:b/>
          <w:sz w:val="16"/>
        </w:rPr>
        <w:t xml:space="preserve"> </w:t>
      </w:r>
    </w:p>
    <w:p w14:paraId="313BB779" w14:textId="77777777" w:rsidR="009D0087" w:rsidRDefault="009D0087" w:rsidP="009D0087">
      <w:pPr>
        <w:rPr>
          <w:rFonts w:ascii="Arial" w:hAnsi="Arial"/>
          <w:b/>
          <w:sz w:val="16"/>
        </w:rPr>
      </w:pPr>
    </w:p>
    <w:p w14:paraId="5AFA7B4A" w14:textId="77777777" w:rsidR="009D0087" w:rsidRDefault="009D0087" w:rsidP="009D0087">
      <w:pPr>
        <w:rPr>
          <w:rFonts w:ascii="Arial" w:hAnsi="Arial"/>
          <w:sz w:val="16"/>
        </w:rPr>
      </w:pPr>
      <w:r>
        <w:rPr>
          <w:rFonts w:ascii="Arial" w:hAnsi="Arial"/>
          <w:b/>
          <w:sz w:val="16"/>
        </w:rPr>
        <w:tab/>
        <w:t xml:space="preserve">IMDG:  </w:t>
      </w:r>
      <w:r>
        <w:rPr>
          <w:rFonts w:ascii="Arial" w:hAnsi="Arial"/>
          <w:sz w:val="16"/>
        </w:rPr>
        <w:t>Non-hazardous goods</w:t>
      </w:r>
    </w:p>
    <w:p w14:paraId="5658BA05" w14:textId="77777777" w:rsidR="009D0087" w:rsidRDefault="009D0087" w:rsidP="009D0087">
      <w:pPr>
        <w:rPr>
          <w:rFonts w:ascii="Arial" w:hAnsi="Arial"/>
          <w:sz w:val="16"/>
        </w:rPr>
      </w:pPr>
    </w:p>
    <w:p w14:paraId="24E5407D" w14:textId="77777777" w:rsidR="009D0087" w:rsidRPr="009D0087" w:rsidRDefault="009D0087" w:rsidP="009D0087">
      <w:pPr>
        <w:rPr>
          <w:rFonts w:ascii="Arial" w:hAnsi="Arial"/>
          <w:sz w:val="16"/>
        </w:rPr>
      </w:pPr>
      <w:r>
        <w:rPr>
          <w:rFonts w:ascii="Arial" w:hAnsi="Arial"/>
          <w:sz w:val="16"/>
        </w:rPr>
        <w:tab/>
      </w:r>
      <w:r>
        <w:rPr>
          <w:rFonts w:ascii="Arial" w:hAnsi="Arial"/>
          <w:b/>
          <w:sz w:val="16"/>
        </w:rPr>
        <w:t xml:space="preserve">IATA:  </w:t>
      </w:r>
      <w:r>
        <w:rPr>
          <w:rFonts w:ascii="Arial" w:hAnsi="Arial"/>
          <w:sz w:val="16"/>
        </w:rPr>
        <w:t>Non-hazardous goods</w:t>
      </w:r>
      <w:r>
        <w:rPr>
          <w:rFonts w:ascii="Arial" w:hAnsi="Arial"/>
          <w:b/>
          <w:sz w:val="16"/>
        </w:rPr>
        <w:t xml:space="preserve"> </w:t>
      </w:r>
    </w:p>
    <w:p w14:paraId="09E7B9C1" w14:textId="77777777" w:rsidR="000D34F6" w:rsidRDefault="000D34F6">
      <w:pPr>
        <w:rPr>
          <w:rFonts w:ascii="Arial" w:hAnsi="Arial"/>
          <w:b/>
          <w:sz w:val="16"/>
        </w:rPr>
      </w:pPr>
    </w:p>
    <w:p w14:paraId="19CDD963" w14:textId="77777777" w:rsidR="000D34F6" w:rsidRDefault="000D34F6">
      <w:pPr>
        <w:rPr>
          <w:rFonts w:ascii="Arial" w:hAnsi="Arial"/>
          <w:b/>
          <w:sz w:val="16"/>
        </w:rPr>
      </w:pPr>
      <w:r>
        <w:rPr>
          <w:rFonts w:ascii="Arial" w:hAnsi="Arial"/>
          <w:b/>
          <w:sz w:val="16"/>
        </w:rPr>
        <w:t xml:space="preserve">       </w:t>
      </w:r>
    </w:p>
    <w:p w14:paraId="09196E41" w14:textId="77777777" w:rsidR="000D34F6" w:rsidRDefault="000D34F6">
      <w:pPr>
        <w:pBdr>
          <w:bottom w:val="single" w:sz="6" w:space="1" w:color="auto"/>
        </w:pBdr>
        <w:rPr>
          <w:rFonts w:ascii="Arial" w:hAnsi="Arial"/>
          <w:b/>
          <w:sz w:val="16"/>
        </w:rPr>
      </w:pPr>
    </w:p>
    <w:p w14:paraId="2FA76B70" w14:textId="77777777" w:rsidR="000D34F6" w:rsidRDefault="000D34F6">
      <w:pPr>
        <w:rPr>
          <w:rFonts w:ascii="Arial" w:hAnsi="Arial"/>
          <w:b/>
          <w:sz w:val="16"/>
        </w:rPr>
      </w:pPr>
      <w:r>
        <w:rPr>
          <w:rFonts w:ascii="Arial" w:hAnsi="Arial"/>
          <w:b/>
          <w:sz w:val="16"/>
        </w:rPr>
        <w:t>SECTION 15: REGULATORY INFORMATION</w:t>
      </w:r>
    </w:p>
    <w:p w14:paraId="44D16787" w14:textId="77777777" w:rsidR="000D34F6" w:rsidRDefault="000D34F6">
      <w:pPr>
        <w:pBdr>
          <w:top w:val="single" w:sz="6" w:space="1" w:color="auto"/>
        </w:pBdr>
        <w:rPr>
          <w:rFonts w:ascii="Arial" w:hAnsi="Arial"/>
          <w:b/>
          <w:sz w:val="16"/>
        </w:rPr>
      </w:pPr>
    </w:p>
    <w:p w14:paraId="307D7698" w14:textId="77777777" w:rsidR="000D34F6" w:rsidRDefault="000D34F6">
      <w:pPr>
        <w:rPr>
          <w:rFonts w:ascii="Arial" w:hAnsi="Arial"/>
          <w:b/>
          <w:sz w:val="16"/>
        </w:rPr>
      </w:pPr>
      <w:r>
        <w:rPr>
          <w:rFonts w:ascii="Arial" w:hAnsi="Arial"/>
          <w:b/>
          <w:sz w:val="16"/>
        </w:rPr>
        <w:t>U.S. FEDERAL REGULATIONS</w:t>
      </w:r>
      <w:r w:rsidR="00442263">
        <w:rPr>
          <w:rFonts w:ascii="Arial" w:hAnsi="Arial"/>
          <w:b/>
          <w:sz w:val="16"/>
        </w:rPr>
        <w:t>:</w:t>
      </w:r>
    </w:p>
    <w:p w14:paraId="583B62CF" w14:textId="77777777" w:rsidR="000D34F6" w:rsidRDefault="00442263">
      <w:pPr>
        <w:rPr>
          <w:rFonts w:ascii="Arial" w:hAnsi="Arial"/>
          <w:b/>
          <w:sz w:val="16"/>
        </w:rPr>
      </w:pPr>
      <w:r>
        <w:rPr>
          <w:rFonts w:ascii="Arial" w:hAnsi="Arial"/>
          <w:b/>
          <w:sz w:val="16"/>
        </w:rPr>
        <w:t xml:space="preserve">   </w:t>
      </w:r>
      <w:r w:rsidR="000D34F6">
        <w:rPr>
          <w:rFonts w:ascii="Arial" w:hAnsi="Arial"/>
          <w:b/>
          <w:sz w:val="16"/>
        </w:rPr>
        <w:t xml:space="preserve">             </w:t>
      </w:r>
    </w:p>
    <w:p w14:paraId="794A84E0" w14:textId="77777777" w:rsidR="000D34F6" w:rsidRDefault="000D34F6">
      <w:pPr>
        <w:rPr>
          <w:rFonts w:ascii="Arial" w:hAnsi="Arial"/>
          <w:b/>
          <w:sz w:val="16"/>
        </w:rPr>
      </w:pPr>
      <w:r>
        <w:rPr>
          <w:rFonts w:ascii="Arial" w:hAnsi="Arial"/>
          <w:b/>
          <w:sz w:val="16"/>
        </w:rPr>
        <w:t xml:space="preserve">       SARA TITLE III (SUPERFUND AMENDMENTS AND REAUTHORIZATION ACT):</w:t>
      </w:r>
    </w:p>
    <w:p w14:paraId="3AD871DF" w14:textId="77777777" w:rsidR="000D34F6" w:rsidRDefault="000D34F6">
      <w:pPr>
        <w:rPr>
          <w:rFonts w:ascii="Arial" w:hAnsi="Arial"/>
          <w:b/>
          <w:sz w:val="16"/>
        </w:rPr>
      </w:pPr>
      <w:r>
        <w:rPr>
          <w:rFonts w:ascii="Arial" w:hAnsi="Arial"/>
          <w:b/>
          <w:sz w:val="16"/>
        </w:rPr>
        <w:t xml:space="preserve">              </w:t>
      </w:r>
    </w:p>
    <w:p w14:paraId="1C955274" w14:textId="77777777" w:rsidR="00442263" w:rsidRPr="00442263" w:rsidRDefault="000D34F6">
      <w:pPr>
        <w:rPr>
          <w:rFonts w:ascii="Arial" w:hAnsi="Arial"/>
          <w:sz w:val="16"/>
        </w:rPr>
      </w:pPr>
      <w:r>
        <w:rPr>
          <w:rFonts w:ascii="Arial" w:hAnsi="Arial"/>
          <w:b/>
          <w:sz w:val="16"/>
        </w:rPr>
        <w:t xml:space="preserve">      </w:t>
      </w:r>
      <w:r w:rsidR="00442263">
        <w:rPr>
          <w:rFonts w:ascii="Arial" w:hAnsi="Arial"/>
          <w:b/>
          <w:sz w:val="16"/>
        </w:rPr>
        <w:t xml:space="preserve">302 REPORTABLE INGREDIENTS:  </w:t>
      </w:r>
      <w:r w:rsidR="00442263">
        <w:rPr>
          <w:rFonts w:ascii="Arial" w:hAnsi="Arial"/>
          <w:sz w:val="16"/>
        </w:rPr>
        <w:t>This material does not contain any chemicals subject to reporting requirements of SARA</w:t>
      </w:r>
      <w:r w:rsidR="00911F3C">
        <w:rPr>
          <w:rFonts w:ascii="Arial" w:hAnsi="Arial"/>
          <w:sz w:val="16"/>
        </w:rPr>
        <w:t xml:space="preserve"> Title III, Section </w:t>
      </w:r>
      <w:r w:rsidR="00442263">
        <w:rPr>
          <w:rFonts w:ascii="Arial" w:hAnsi="Arial"/>
          <w:sz w:val="16"/>
        </w:rPr>
        <w:t>302.</w:t>
      </w:r>
    </w:p>
    <w:p w14:paraId="2788E8D6" w14:textId="77777777" w:rsidR="00442263" w:rsidRDefault="00442263">
      <w:pPr>
        <w:rPr>
          <w:rFonts w:ascii="Arial" w:hAnsi="Arial"/>
          <w:b/>
          <w:sz w:val="16"/>
        </w:rPr>
      </w:pPr>
    </w:p>
    <w:p w14:paraId="4A59122A" w14:textId="77777777" w:rsidR="000D34F6" w:rsidRDefault="00442263" w:rsidP="00442263">
      <w:pPr>
        <w:rPr>
          <w:rFonts w:ascii="Arial" w:hAnsi="Arial"/>
          <w:sz w:val="16"/>
        </w:rPr>
      </w:pPr>
      <w:r>
        <w:rPr>
          <w:rFonts w:ascii="Arial" w:hAnsi="Arial"/>
          <w:b/>
          <w:sz w:val="16"/>
        </w:rPr>
        <w:t xml:space="preserve">      </w:t>
      </w:r>
      <w:r w:rsidR="000D34F6">
        <w:rPr>
          <w:rFonts w:ascii="Arial" w:hAnsi="Arial"/>
          <w:b/>
          <w:sz w:val="16"/>
        </w:rPr>
        <w:t>311/312 HAZARD CATEGORIES:</w:t>
      </w:r>
      <w:r>
        <w:rPr>
          <w:rFonts w:ascii="Arial" w:hAnsi="Arial"/>
          <w:b/>
          <w:sz w:val="16"/>
        </w:rPr>
        <w:t xml:space="preserve"> </w:t>
      </w:r>
    </w:p>
    <w:p w14:paraId="561AA67B" w14:textId="77777777" w:rsidR="009E2999" w:rsidRDefault="009E2999" w:rsidP="00442263">
      <w:pPr>
        <w:rPr>
          <w:rFonts w:ascii="Arial" w:hAnsi="Arial"/>
          <w:sz w:val="16"/>
        </w:rPr>
      </w:pPr>
      <w:r>
        <w:rPr>
          <w:rFonts w:ascii="Arial" w:hAnsi="Arial"/>
          <w:sz w:val="16"/>
        </w:rPr>
        <w:tab/>
      </w:r>
      <w:r w:rsidRPr="00C5441E">
        <w:rPr>
          <w:rFonts w:ascii="Arial" w:hAnsi="Arial"/>
          <w:b/>
          <w:sz w:val="16"/>
        </w:rPr>
        <w:t>CAS# 77-92-9</w:t>
      </w:r>
      <w:r>
        <w:rPr>
          <w:rFonts w:ascii="Arial" w:hAnsi="Arial"/>
          <w:sz w:val="16"/>
        </w:rPr>
        <w:t>: Acute Health Hazard</w:t>
      </w:r>
    </w:p>
    <w:p w14:paraId="577192A0" w14:textId="77777777" w:rsidR="00C5441E" w:rsidRDefault="00C5441E" w:rsidP="00442263">
      <w:pPr>
        <w:rPr>
          <w:rFonts w:ascii="Arial" w:hAnsi="Arial"/>
          <w:sz w:val="16"/>
        </w:rPr>
      </w:pPr>
      <w:r>
        <w:rPr>
          <w:rFonts w:ascii="Arial" w:hAnsi="Arial"/>
          <w:sz w:val="16"/>
        </w:rPr>
        <w:tab/>
      </w:r>
      <w:r w:rsidRPr="00C5441E">
        <w:rPr>
          <w:rFonts w:ascii="Arial" w:hAnsi="Arial"/>
          <w:b/>
          <w:sz w:val="16"/>
        </w:rPr>
        <w:t>CAS# 7758-99-8</w:t>
      </w:r>
      <w:r>
        <w:rPr>
          <w:rFonts w:ascii="Arial" w:hAnsi="Arial"/>
          <w:sz w:val="16"/>
        </w:rPr>
        <w:t>: Acute Health Hazard, Chronic Health Hazard</w:t>
      </w:r>
    </w:p>
    <w:p w14:paraId="3B12EB14" w14:textId="77777777" w:rsidR="00C5441E" w:rsidRDefault="00C5441E" w:rsidP="00442263">
      <w:pPr>
        <w:rPr>
          <w:rFonts w:ascii="Arial" w:hAnsi="Arial"/>
          <w:b/>
          <w:sz w:val="16"/>
        </w:rPr>
      </w:pPr>
      <w:r>
        <w:rPr>
          <w:rFonts w:ascii="Arial" w:hAnsi="Arial"/>
          <w:sz w:val="16"/>
        </w:rPr>
        <w:tab/>
      </w:r>
    </w:p>
    <w:p w14:paraId="5FD127C5" w14:textId="77777777" w:rsidR="00001922" w:rsidRDefault="00001922">
      <w:pPr>
        <w:rPr>
          <w:rFonts w:ascii="Arial" w:hAnsi="Arial"/>
          <w:b/>
          <w:sz w:val="16"/>
        </w:rPr>
      </w:pPr>
    </w:p>
    <w:p w14:paraId="75EF91AC" w14:textId="77777777" w:rsidR="00001922" w:rsidRDefault="00001922">
      <w:pPr>
        <w:rPr>
          <w:rFonts w:ascii="Arial" w:hAnsi="Arial"/>
          <w:b/>
          <w:sz w:val="16"/>
        </w:rPr>
      </w:pPr>
    </w:p>
    <w:p w14:paraId="02B45CEA" w14:textId="77777777" w:rsidR="00001922" w:rsidRDefault="00001922">
      <w:pPr>
        <w:rPr>
          <w:rFonts w:ascii="Arial" w:hAnsi="Arial"/>
          <w:b/>
          <w:sz w:val="16"/>
        </w:rPr>
      </w:pPr>
    </w:p>
    <w:p w14:paraId="5C5D1FFF" w14:textId="77777777" w:rsidR="00001922" w:rsidRDefault="00001922" w:rsidP="00001922">
      <w:pPr>
        <w:pBdr>
          <w:bottom w:val="single" w:sz="6" w:space="1" w:color="auto"/>
        </w:pBdr>
        <w:rPr>
          <w:rFonts w:ascii="Arial" w:hAnsi="Arial"/>
          <w:b/>
          <w:sz w:val="16"/>
        </w:rPr>
      </w:pPr>
    </w:p>
    <w:p w14:paraId="7BA1732B" w14:textId="77777777" w:rsidR="00001922" w:rsidRDefault="00001922" w:rsidP="00001922">
      <w:pPr>
        <w:rPr>
          <w:rFonts w:ascii="Arial" w:hAnsi="Arial"/>
          <w:b/>
          <w:sz w:val="16"/>
        </w:rPr>
      </w:pPr>
      <w:r>
        <w:rPr>
          <w:rFonts w:ascii="Arial" w:hAnsi="Arial"/>
          <w:b/>
          <w:sz w:val="16"/>
        </w:rPr>
        <w:t>SECTION 15: REGULATORY INFORMATION cont.</w:t>
      </w:r>
    </w:p>
    <w:p w14:paraId="7BCC4149" w14:textId="77777777" w:rsidR="00001922" w:rsidRDefault="00001922" w:rsidP="00001922">
      <w:pPr>
        <w:pBdr>
          <w:top w:val="single" w:sz="6" w:space="1" w:color="auto"/>
        </w:pBdr>
        <w:rPr>
          <w:rFonts w:ascii="Arial" w:hAnsi="Arial"/>
          <w:b/>
          <w:sz w:val="16"/>
        </w:rPr>
      </w:pPr>
    </w:p>
    <w:p w14:paraId="65F199B5" w14:textId="77777777" w:rsidR="000D34F6" w:rsidRDefault="000D34F6">
      <w:pPr>
        <w:rPr>
          <w:rFonts w:ascii="Arial" w:hAnsi="Arial"/>
          <w:b/>
          <w:sz w:val="16"/>
        </w:rPr>
      </w:pPr>
      <w:r>
        <w:rPr>
          <w:rFonts w:ascii="Arial" w:hAnsi="Arial"/>
          <w:b/>
          <w:sz w:val="16"/>
        </w:rPr>
        <w:t xml:space="preserve">              </w:t>
      </w:r>
    </w:p>
    <w:p w14:paraId="00A2AF44" w14:textId="0BA02DF6" w:rsidR="000D34F6" w:rsidRDefault="000D34F6">
      <w:pPr>
        <w:rPr>
          <w:rFonts w:ascii="Arial" w:hAnsi="Arial"/>
          <w:sz w:val="16"/>
        </w:rPr>
      </w:pPr>
      <w:r>
        <w:rPr>
          <w:rFonts w:ascii="Arial" w:hAnsi="Arial"/>
          <w:b/>
          <w:sz w:val="16"/>
        </w:rPr>
        <w:t xml:space="preserve">      313 REPORTABLE INGREDIENTS:</w:t>
      </w:r>
      <w:r w:rsidR="00C5441E">
        <w:rPr>
          <w:rFonts w:ascii="Arial" w:hAnsi="Arial"/>
          <w:sz w:val="16"/>
        </w:rPr>
        <w:t xml:space="preserve"> The following compo</w:t>
      </w:r>
      <w:r w:rsidR="00816C42">
        <w:rPr>
          <w:rFonts w:ascii="Arial" w:hAnsi="Arial"/>
          <w:sz w:val="16"/>
        </w:rPr>
        <w:t>n</w:t>
      </w:r>
      <w:r w:rsidR="00C5441E">
        <w:rPr>
          <w:rFonts w:ascii="Arial" w:hAnsi="Arial"/>
          <w:sz w:val="16"/>
        </w:rPr>
        <w:t>ents are subject to reporting levels by SARA Title III, Section 313:</w:t>
      </w:r>
    </w:p>
    <w:p w14:paraId="7C2A7680" w14:textId="77777777" w:rsidR="00C5441E" w:rsidRPr="00442263" w:rsidRDefault="00C5441E">
      <w:pPr>
        <w:rPr>
          <w:rFonts w:ascii="Arial" w:hAnsi="Arial"/>
          <w:sz w:val="16"/>
        </w:rPr>
      </w:pPr>
      <w:r>
        <w:rPr>
          <w:rFonts w:ascii="Arial" w:hAnsi="Arial"/>
          <w:sz w:val="16"/>
        </w:rPr>
        <w:tab/>
      </w:r>
      <w:r w:rsidRPr="00C5441E">
        <w:rPr>
          <w:rFonts w:ascii="Arial" w:hAnsi="Arial"/>
          <w:b/>
          <w:sz w:val="16"/>
        </w:rPr>
        <w:t>CAS# 7758-99-8</w:t>
      </w:r>
      <w:r>
        <w:rPr>
          <w:rFonts w:ascii="Arial" w:hAnsi="Arial"/>
          <w:sz w:val="16"/>
        </w:rPr>
        <w:t>: Copper (II) Sulphate</w:t>
      </w:r>
    </w:p>
    <w:p w14:paraId="0411128D" w14:textId="77777777" w:rsidR="000D34F6" w:rsidRDefault="000D34F6">
      <w:pPr>
        <w:rPr>
          <w:rFonts w:ascii="Arial" w:hAnsi="Arial"/>
          <w:b/>
          <w:sz w:val="16"/>
        </w:rPr>
      </w:pPr>
    </w:p>
    <w:p w14:paraId="1E016897" w14:textId="77777777" w:rsidR="000D34F6" w:rsidRDefault="000D34F6">
      <w:pPr>
        <w:rPr>
          <w:rFonts w:ascii="Arial" w:hAnsi="Arial"/>
          <w:b/>
          <w:sz w:val="16"/>
        </w:rPr>
      </w:pPr>
      <w:r>
        <w:rPr>
          <w:rFonts w:ascii="Arial" w:hAnsi="Arial"/>
          <w:b/>
          <w:sz w:val="16"/>
        </w:rPr>
        <w:t>STATE REGULATIONS:</w:t>
      </w:r>
    </w:p>
    <w:p w14:paraId="371639A1" w14:textId="77777777" w:rsidR="00185765" w:rsidRDefault="00185765">
      <w:pPr>
        <w:rPr>
          <w:rFonts w:ascii="Arial" w:hAnsi="Arial"/>
          <w:b/>
          <w:sz w:val="16"/>
        </w:rPr>
      </w:pPr>
      <w:r>
        <w:rPr>
          <w:rFonts w:ascii="Arial" w:hAnsi="Arial"/>
          <w:b/>
          <w:sz w:val="16"/>
        </w:rPr>
        <w:tab/>
      </w:r>
    </w:p>
    <w:p w14:paraId="6AADA7FB" w14:textId="77777777" w:rsidR="00185765" w:rsidRDefault="00185765">
      <w:pPr>
        <w:rPr>
          <w:rFonts w:ascii="Arial" w:hAnsi="Arial"/>
          <w:sz w:val="16"/>
        </w:rPr>
      </w:pPr>
      <w:r w:rsidRPr="009E2999">
        <w:rPr>
          <w:rFonts w:ascii="Arial" w:hAnsi="Arial"/>
          <w:sz w:val="16"/>
        </w:rPr>
        <w:tab/>
      </w:r>
      <w:r w:rsidRPr="009E2999">
        <w:rPr>
          <w:rFonts w:ascii="Arial" w:hAnsi="Arial"/>
          <w:b/>
          <w:sz w:val="16"/>
        </w:rPr>
        <w:t>CAS#:</w:t>
      </w:r>
      <w:r w:rsidR="00C5441E">
        <w:rPr>
          <w:rFonts w:ascii="Arial" w:hAnsi="Arial"/>
          <w:sz w:val="16"/>
        </w:rPr>
        <w:t xml:space="preserve">  </w:t>
      </w:r>
      <w:r w:rsidR="009E2999" w:rsidRPr="009E2999">
        <w:rPr>
          <w:rFonts w:ascii="Arial" w:hAnsi="Arial"/>
          <w:b/>
          <w:sz w:val="16"/>
        </w:rPr>
        <w:t>77-92-9</w:t>
      </w:r>
      <w:r w:rsidR="009E2999" w:rsidRPr="009E2999">
        <w:rPr>
          <w:rFonts w:ascii="Arial" w:hAnsi="Arial"/>
          <w:sz w:val="16"/>
        </w:rPr>
        <w:t xml:space="preserve"> (Citric Acid)</w:t>
      </w:r>
      <w:r w:rsidRPr="009E2999">
        <w:rPr>
          <w:rFonts w:ascii="Arial" w:hAnsi="Arial"/>
          <w:sz w:val="16"/>
        </w:rPr>
        <w:t xml:space="preserve"> is listed on the Pennsylvania right to know components lists.</w:t>
      </w:r>
    </w:p>
    <w:p w14:paraId="231247DD" w14:textId="77777777" w:rsidR="00C5441E" w:rsidRDefault="00C5441E">
      <w:pPr>
        <w:rPr>
          <w:rFonts w:ascii="Arial" w:hAnsi="Arial"/>
          <w:sz w:val="16"/>
        </w:rPr>
      </w:pPr>
    </w:p>
    <w:p w14:paraId="0F5BB08C" w14:textId="77777777" w:rsidR="00C5441E" w:rsidRDefault="00C5441E">
      <w:pPr>
        <w:rPr>
          <w:rFonts w:ascii="Arial" w:hAnsi="Arial"/>
          <w:sz w:val="16"/>
        </w:rPr>
      </w:pPr>
      <w:r>
        <w:rPr>
          <w:rFonts w:ascii="Arial" w:hAnsi="Arial"/>
          <w:sz w:val="16"/>
        </w:rPr>
        <w:tab/>
      </w:r>
      <w:r w:rsidRPr="00C5441E">
        <w:rPr>
          <w:rFonts w:ascii="Arial" w:hAnsi="Arial"/>
          <w:b/>
          <w:sz w:val="16"/>
        </w:rPr>
        <w:t>CAS#:  7758-99-8</w:t>
      </w:r>
      <w:r>
        <w:rPr>
          <w:rFonts w:ascii="Arial" w:hAnsi="Arial"/>
          <w:sz w:val="16"/>
        </w:rPr>
        <w:t xml:space="preserve"> (Copper (II) Sulphate) is listed on Massachusetts, Pennsylvania and New Jersey’s right to know components list    </w:t>
      </w:r>
    </w:p>
    <w:p w14:paraId="4B90945F" w14:textId="77777777" w:rsidR="00185765" w:rsidRDefault="00185765">
      <w:pPr>
        <w:rPr>
          <w:rFonts w:ascii="Arial" w:hAnsi="Arial"/>
          <w:sz w:val="16"/>
        </w:rPr>
      </w:pPr>
    </w:p>
    <w:p w14:paraId="0498CC1E" w14:textId="1B0FDBC2" w:rsidR="00185765" w:rsidRPr="00185765" w:rsidRDefault="00185765">
      <w:pPr>
        <w:rPr>
          <w:rFonts w:ascii="Arial" w:hAnsi="Arial"/>
          <w:sz w:val="16"/>
        </w:rPr>
      </w:pPr>
      <w:r>
        <w:rPr>
          <w:rFonts w:ascii="Arial" w:hAnsi="Arial"/>
          <w:sz w:val="16"/>
        </w:rPr>
        <w:tab/>
      </w:r>
      <w:r>
        <w:rPr>
          <w:rFonts w:ascii="Arial" w:hAnsi="Arial"/>
          <w:b/>
          <w:sz w:val="16"/>
        </w:rPr>
        <w:t xml:space="preserve">California Prop. 65 Components:  </w:t>
      </w:r>
      <w:r>
        <w:rPr>
          <w:rFonts w:ascii="Arial" w:hAnsi="Arial"/>
          <w:sz w:val="16"/>
        </w:rPr>
        <w:t>This material does not contain any chemicals on the California Prop. 65 list</w:t>
      </w:r>
    </w:p>
    <w:p w14:paraId="74DB58F0" w14:textId="77777777" w:rsidR="000D34F6" w:rsidRDefault="000D34F6">
      <w:pPr>
        <w:rPr>
          <w:rFonts w:ascii="Arial" w:hAnsi="Arial"/>
          <w:b/>
          <w:sz w:val="16"/>
        </w:rPr>
      </w:pPr>
      <w:r>
        <w:rPr>
          <w:rFonts w:ascii="Arial" w:hAnsi="Arial"/>
          <w:b/>
          <w:sz w:val="16"/>
        </w:rPr>
        <w:t xml:space="preserve">       </w:t>
      </w:r>
    </w:p>
    <w:p w14:paraId="1DEFD850" w14:textId="77777777" w:rsidR="000D34F6" w:rsidRDefault="000D34F6">
      <w:pPr>
        <w:rPr>
          <w:rFonts w:ascii="Arial" w:hAnsi="Arial"/>
          <w:b/>
          <w:sz w:val="16"/>
        </w:rPr>
      </w:pPr>
      <w:r>
        <w:rPr>
          <w:rFonts w:ascii="Arial" w:hAnsi="Arial"/>
          <w:b/>
          <w:sz w:val="16"/>
        </w:rPr>
        <w:t xml:space="preserve">     </w:t>
      </w:r>
    </w:p>
    <w:p w14:paraId="154A48E9" w14:textId="77777777" w:rsidR="000D34F6" w:rsidRDefault="000D34F6">
      <w:pPr>
        <w:pBdr>
          <w:bottom w:val="single" w:sz="6" w:space="1" w:color="auto"/>
        </w:pBdr>
        <w:rPr>
          <w:rFonts w:ascii="Arial" w:hAnsi="Arial"/>
          <w:b/>
          <w:sz w:val="16"/>
        </w:rPr>
      </w:pPr>
    </w:p>
    <w:p w14:paraId="5DDBCFEF" w14:textId="77777777" w:rsidR="000D34F6" w:rsidRDefault="000D34F6">
      <w:pPr>
        <w:rPr>
          <w:rFonts w:ascii="Arial" w:hAnsi="Arial"/>
          <w:b/>
          <w:sz w:val="16"/>
        </w:rPr>
      </w:pPr>
      <w:r>
        <w:rPr>
          <w:rFonts w:ascii="Arial" w:hAnsi="Arial"/>
          <w:b/>
          <w:sz w:val="16"/>
        </w:rPr>
        <w:t>SECTION 16:  OTHER INFORMATION</w:t>
      </w:r>
    </w:p>
    <w:p w14:paraId="54C4F3FE" w14:textId="77777777" w:rsidR="000D34F6" w:rsidRDefault="000D34F6">
      <w:pPr>
        <w:pBdr>
          <w:top w:val="single" w:sz="6" w:space="1" w:color="auto"/>
        </w:pBdr>
        <w:rPr>
          <w:rFonts w:ascii="Arial" w:hAnsi="Arial"/>
          <w:b/>
          <w:sz w:val="16"/>
        </w:rPr>
      </w:pPr>
    </w:p>
    <w:p w14:paraId="22D12DE5" w14:textId="77777777" w:rsidR="003A0845" w:rsidRDefault="003A0845">
      <w:pPr>
        <w:rPr>
          <w:rFonts w:ascii="Arial" w:hAnsi="Arial"/>
          <w:b/>
          <w:sz w:val="16"/>
        </w:rPr>
      </w:pPr>
      <w:r>
        <w:rPr>
          <w:rFonts w:ascii="Arial" w:hAnsi="Arial"/>
          <w:b/>
          <w:sz w:val="16"/>
        </w:rPr>
        <w:t>HAZARD STATEMENTS:</w:t>
      </w:r>
    </w:p>
    <w:p w14:paraId="4DDA5CC4" w14:textId="77777777" w:rsidR="00696281" w:rsidRDefault="003A0845">
      <w:pPr>
        <w:rPr>
          <w:rFonts w:ascii="Arial" w:hAnsi="Arial"/>
          <w:b/>
          <w:sz w:val="16"/>
        </w:rPr>
      </w:pPr>
      <w:r>
        <w:rPr>
          <w:rFonts w:ascii="Arial" w:hAnsi="Arial"/>
          <w:b/>
          <w:sz w:val="16"/>
        </w:rPr>
        <w:tab/>
      </w:r>
      <w:r w:rsidR="00696281">
        <w:rPr>
          <w:rFonts w:ascii="Arial" w:hAnsi="Arial"/>
          <w:b/>
          <w:sz w:val="16"/>
        </w:rPr>
        <w:t>H302: Harmful if swallowed</w:t>
      </w:r>
    </w:p>
    <w:p w14:paraId="4D25BC58" w14:textId="77777777" w:rsidR="003A0845" w:rsidRDefault="003A0845" w:rsidP="00696281">
      <w:pPr>
        <w:ind w:firstLine="720"/>
        <w:rPr>
          <w:rFonts w:ascii="Arial" w:hAnsi="Arial"/>
          <w:b/>
          <w:sz w:val="16"/>
        </w:rPr>
      </w:pPr>
      <w:r>
        <w:rPr>
          <w:rFonts w:ascii="Arial" w:hAnsi="Arial"/>
          <w:b/>
          <w:sz w:val="16"/>
        </w:rPr>
        <w:t>H315:</w:t>
      </w:r>
      <w:r w:rsidR="00DF641B">
        <w:rPr>
          <w:rFonts w:ascii="Arial" w:hAnsi="Arial"/>
          <w:b/>
          <w:sz w:val="16"/>
        </w:rPr>
        <w:t xml:space="preserve"> Causes skin irritation</w:t>
      </w:r>
    </w:p>
    <w:p w14:paraId="3BB76073" w14:textId="77777777" w:rsidR="003A0845" w:rsidRDefault="003A0845">
      <w:pPr>
        <w:rPr>
          <w:rFonts w:ascii="Arial" w:hAnsi="Arial"/>
          <w:b/>
          <w:sz w:val="16"/>
        </w:rPr>
      </w:pPr>
      <w:r>
        <w:rPr>
          <w:rFonts w:ascii="Arial" w:hAnsi="Arial"/>
          <w:b/>
          <w:sz w:val="16"/>
        </w:rPr>
        <w:tab/>
        <w:t>H319:</w:t>
      </w:r>
      <w:r w:rsidR="00BA6CAD">
        <w:rPr>
          <w:rFonts w:ascii="Arial" w:hAnsi="Arial"/>
          <w:b/>
          <w:sz w:val="16"/>
        </w:rPr>
        <w:t xml:space="preserve"> Causes serious eye irritation</w:t>
      </w:r>
    </w:p>
    <w:p w14:paraId="04FBE583" w14:textId="77777777" w:rsidR="003A0845" w:rsidRDefault="003A0845">
      <w:pPr>
        <w:rPr>
          <w:rFonts w:ascii="Arial" w:hAnsi="Arial"/>
          <w:b/>
          <w:sz w:val="16"/>
        </w:rPr>
      </w:pPr>
      <w:r>
        <w:rPr>
          <w:rFonts w:ascii="Arial" w:hAnsi="Arial"/>
          <w:b/>
          <w:sz w:val="16"/>
        </w:rPr>
        <w:tab/>
      </w:r>
    </w:p>
    <w:p w14:paraId="4EA07BE0" w14:textId="77777777" w:rsidR="003A0845" w:rsidRDefault="003A0845">
      <w:pPr>
        <w:rPr>
          <w:rFonts w:ascii="Arial" w:hAnsi="Arial"/>
          <w:b/>
          <w:sz w:val="16"/>
        </w:rPr>
      </w:pPr>
    </w:p>
    <w:p w14:paraId="7DBD1D6F" w14:textId="77777777" w:rsidR="003A0845" w:rsidRDefault="003A0845">
      <w:pPr>
        <w:rPr>
          <w:rFonts w:ascii="Arial" w:hAnsi="Arial"/>
          <w:b/>
          <w:sz w:val="16"/>
        </w:rPr>
      </w:pPr>
    </w:p>
    <w:p w14:paraId="5B1F1C17" w14:textId="77777777" w:rsidR="00BA6CAD" w:rsidRDefault="00EB1326">
      <w:pPr>
        <w:rPr>
          <w:rFonts w:ascii="Arial" w:hAnsi="Arial"/>
          <w:b/>
          <w:sz w:val="16"/>
        </w:rPr>
      </w:pPr>
      <w:r>
        <w:rPr>
          <w:rFonts w:ascii="Arial" w:hAnsi="Arial"/>
          <w:b/>
          <w:sz w:val="16"/>
        </w:rPr>
        <w:t>OTHER INFORMATION</w:t>
      </w:r>
      <w:r w:rsidR="000D34F6">
        <w:rPr>
          <w:rFonts w:ascii="Arial" w:hAnsi="Arial"/>
          <w:b/>
          <w:sz w:val="16"/>
        </w:rPr>
        <w:t>:</w:t>
      </w:r>
    </w:p>
    <w:p w14:paraId="5385866E" w14:textId="77777777" w:rsidR="00BA6CAD" w:rsidRPr="00391D97" w:rsidRDefault="00BA6CAD" w:rsidP="00BA6CAD">
      <w:pPr>
        <w:autoSpaceDE w:val="0"/>
        <w:autoSpaceDN w:val="0"/>
        <w:adjustRightInd w:val="0"/>
        <w:rPr>
          <w:rFonts w:ascii="Arial" w:hAnsi="Arial" w:cs="Arial"/>
          <w:sz w:val="16"/>
          <w:szCs w:val="16"/>
        </w:rPr>
      </w:pPr>
      <w:r>
        <w:rPr>
          <w:rFonts w:ascii="Arial" w:hAnsi="Arial"/>
          <w:b/>
          <w:sz w:val="16"/>
        </w:rPr>
        <w:tab/>
      </w:r>
      <w:r w:rsidRPr="00391D97">
        <w:rPr>
          <w:rFonts w:ascii="Arial" w:hAnsi="Arial" w:cs="Arial"/>
          <w:sz w:val="16"/>
          <w:szCs w:val="16"/>
        </w:rPr>
        <w:t>Label for animal feed use only. Ingredients contained in this product are approved for use in a regulation</w:t>
      </w:r>
    </w:p>
    <w:p w14:paraId="44830F44" w14:textId="77777777" w:rsidR="00BA6CAD" w:rsidRPr="00391D97" w:rsidRDefault="00BA6CAD" w:rsidP="00BA6CAD">
      <w:pPr>
        <w:rPr>
          <w:rFonts w:ascii="Arial" w:hAnsi="Arial" w:cs="Arial"/>
          <w:b/>
          <w:sz w:val="16"/>
          <w:szCs w:val="16"/>
        </w:rPr>
      </w:pPr>
      <w:r w:rsidRPr="00391D97">
        <w:rPr>
          <w:rFonts w:ascii="Arial" w:hAnsi="Arial" w:cs="Arial"/>
          <w:sz w:val="16"/>
          <w:szCs w:val="16"/>
        </w:rPr>
        <w:t>of the Food and Drug Administration (21 CFR 172, 182, 184 and 582).</w:t>
      </w:r>
    </w:p>
    <w:p w14:paraId="72ED6D5B" w14:textId="77777777" w:rsidR="00BA6CAD" w:rsidRDefault="00BA6CAD">
      <w:pPr>
        <w:rPr>
          <w:rFonts w:ascii="Arial" w:hAnsi="Arial"/>
          <w:b/>
          <w:sz w:val="16"/>
        </w:rPr>
      </w:pPr>
    </w:p>
    <w:p w14:paraId="19892B1B" w14:textId="77777777" w:rsidR="000D34F6" w:rsidRPr="00BA6CAD" w:rsidRDefault="001622F0" w:rsidP="00BA6CAD">
      <w:pPr>
        <w:ind w:firstLine="720"/>
        <w:rPr>
          <w:rFonts w:ascii="Arial" w:hAnsi="Arial"/>
          <w:sz w:val="16"/>
        </w:rPr>
      </w:pPr>
      <w:r w:rsidRPr="00BA6CAD">
        <w:rPr>
          <w:rFonts w:ascii="Arial" w:hAnsi="Arial"/>
          <w:sz w:val="16"/>
        </w:rPr>
        <w:t xml:space="preserve"> Certain components of animal </w:t>
      </w:r>
      <w:r w:rsidR="00E34A69" w:rsidRPr="00BA6CAD">
        <w:rPr>
          <w:rFonts w:ascii="Arial" w:hAnsi="Arial"/>
          <w:sz w:val="16"/>
        </w:rPr>
        <w:t>feeds</w:t>
      </w:r>
      <w:r w:rsidRPr="00BA6CAD">
        <w:rPr>
          <w:rFonts w:ascii="Arial" w:hAnsi="Arial"/>
          <w:sz w:val="16"/>
        </w:rPr>
        <w:t xml:space="preserve"> include medicated </w:t>
      </w:r>
      <w:r w:rsidR="00E34A69" w:rsidRPr="00BA6CAD">
        <w:rPr>
          <w:rFonts w:ascii="Arial" w:hAnsi="Arial"/>
          <w:sz w:val="16"/>
        </w:rPr>
        <w:t>premixes;</w:t>
      </w:r>
      <w:r w:rsidRPr="00BA6CAD">
        <w:rPr>
          <w:rFonts w:ascii="Arial" w:hAnsi="Arial"/>
          <w:sz w:val="16"/>
        </w:rPr>
        <w:t xml:space="preserve"> </w:t>
      </w:r>
      <w:r w:rsidR="00E34A69" w:rsidRPr="00BA6CAD">
        <w:rPr>
          <w:rFonts w:ascii="Arial" w:hAnsi="Arial"/>
          <w:sz w:val="16"/>
        </w:rPr>
        <w:t>possess</w:t>
      </w:r>
      <w:r w:rsidRPr="00BA6CAD">
        <w:rPr>
          <w:rFonts w:ascii="Arial" w:hAnsi="Arial"/>
          <w:sz w:val="16"/>
        </w:rPr>
        <w:t xml:space="preserve"> properties that may be potential health hazard or a source of personal discomfort to certain individuals who are exposed to them.  Human exposure should therefore, be minimized by observing the general industry standards for occupational health and safety.</w:t>
      </w:r>
    </w:p>
    <w:p w14:paraId="3E4765C7" w14:textId="77777777" w:rsidR="000D34F6" w:rsidRDefault="000D34F6">
      <w:pPr>
        <w:rPr>
          <w:rFonts w:ascii="Arial" w:hAnsi="Arial"/>
          <w:b/>
          <w:sz w:val="16"/>
        </w:rPr>
      </w:pPr>
      <w:r>
        <w:rPr>
          <w:rFonts w:ascii="Arial" w:hAnsi="Arial"/>
          <w:b/>
          <w:sz w:val="16"/>
        </w:rPr>
        <w:t xml:space="preserve">       </w:t>
      </w:r>
    </w:p>
    <w:p w14:paraId="54185B42" w14:textId="77777777" w:rsidR="000D34F6" w:rsidRDefault="000D34F6">
      <w:pPr>
        <w:rPr>
          <w:rFonts w:ascii="Arial" w:hAnsi="Arial"/>
          <w:b/>
          <w:sz w:val="16"/>
        </w:rPr>
      </w:pPr>
      <w:r>
        <w:rPr>
          <w:rFonts w:ascii="Arial" w:hAnsi="Arial"/>
          <w:b/>
          <w:sz w:val="16"/>
        </w:rPr>
        <w:t xml:space="preserve">       </w:t>
      </w:r>
    </w:p>
    <w:p w14:paraId="4571D642" w14:textId="77777777" w:rsidR="000D34F6" w:rsidRPr="00BA6CAD" w:rsidRDefault="00E34A69">
      <w:pPr>
        <w:rPr>
          <w:rFonts w:ascii="Arial" w:hAnsi="Arial"/>
          <w:sz w:val="16"/>
        </w:rPr>
      </w:pPr>
      <w:r>
        <w:rPr>
          <w:rFonts w:ascii="Arial" w:hAnsi="Arial"/>
          <w:b/>
          <w:sz w:val="16"/>
        </w:rPr>
        <w:t xml:space="preserve">DISCLAIMER: </w:t>
      </w:r>
      <w:r w:rsidRPr="00BA6CAD">
        <w:rPr>
          <w:rFonts w:ascii="Arial" w:hAnsi="Arial"/>
          <w:sz w:val="16"/>
        </w:rPr>
        <w:t>The</w:t>
      </w:r>
      <w:r w:rsidR="001622F0" w:rsidRPr="00BA6CAD">
        <w:rPr>
          <w:rFonts w:ascii="Arial" w:hAnsi="Arial"/>
          <w:sz w:val="16"/>
        </w:rPr>
        <w:t xml:space="preserve"> information contained </w:t>
      </w:r>
      <w:r w:rsidRPr="00BA6CAD">
        <w:rPr>
          <w:rFonts w:ascii="Arial" w:hAnsi="Arial"/>
          <w:sz w:val="16"/>
        </w:rPr>
        <w:t>herein</w:t>
      </w:r>
      <w:r w:rsidR="001622F0" w:rsidRPr="00BA6CAD">
        <w:rPr>
          <w:rFonts w:ascii="Arial" w:hAnsi="Arial"/>
          <w:sz w:val="16"/>
        </w:rPr>
        <w:t xml:space="preserve">, to the best of our knowledge, is true and accurate.  Any recommendations or suggestions are made without warranty or guarantee, since the conditions of use are beyond our control. Nothing contained herein shall be construed to imply the non-existence of any relevant patents </w:t>
      </w:r>
      <w:r w:rsidRPr="00BA6CAD">
        <w:rPr>
          <w:rFonts w:ascii="Arial" w:hAnsi="Arial"/>
          <w:sz w:val="16"/>
        </w:rPr>
        <w:t>or</w:t>
      </w:r>
      <w:r w:rsidR="001622F0" w:rsidRPr="00BA6CAD">
        <w:rPr>
          <w:rFonts w:ascii="Arial" w:hAnsi="Arial"/>
          <w:sz w:val="16"/>
        </w:rPr>
        <w:t xml:space="preserve"> to constitute a permission, inducement or recommendation to practice any invention</w:t>
      </w:r>
      <w:r w:rsidRPr="00BA6CAD">
        <w:rPr>
          <w:rFonts w:ascii="Arial" w:hAnsi="Arial"/>
          <w:sz w:val="16"/>
        </w:rPr>
        <w:t xml:space="preserve"> without authority from the owner of the patent. </w:t>
      </w:r>
    </w:p>
    <w:p w14:paraId="3B356F4E" w14:textId="77777777" w:rsidR="00DF641B" w:rsidRDefault="00DF641B">
      <w:pPr>
        <w:rPr>
          <w:rFonts w:ascii="Arial" w:hAnsi="Arial"/>
          <w:b/>
          <w:sz w:val="16"/>
        </w:rPr>
      </w:pPr>
    </w:p>
    <w:sectPr w:rsidR="00DF641B">
      <w:headerReference w:type="default" r:id="rId8"/>
      <w:footerReference w:type="default" r:id="rId9"/>
      <w:type w:val="continuous"/>
      <w:pgSz w:w="12240" w:h="15840" w:code="1"/>
      <w:pgMar w:top="720" w:right="720" w:bottom="965" w:left="1440" w:header="720" w:footer="9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42FAB" w14:textId="77777777" w:rsidR="0088785A" w:rsidRDefault="0088785A">
      <w:r>
        <w:separator/>
      </w:r>
    </w:p>
  </w:endnote>
  <w:endnote w:type="continuationSeparator" w:id="0">
    <w:p w14:paraId="51BF88DB" w14:textId="77777777" w:rsidR="0088785A" w:rsidRDefault="0088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altName w:val="Times New Roma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45B7" w14:textId="77777777" w:rsidR="00834CD1" w:rsidRDefault="00834CD1">
    <w:pPr>
      <w:jc w:val="center"/>
      <w:rPr>
        <w:b/>
        <w:sz w:val="16"/>
      </w:rPr>
    </w:pPr>
    <w:r>
      <w:rPr>
        <w:rFonts w:ascii="Arial" w:hAnsi="Arial"/>
        <w:b/>
        <w:sz w:val="16"/>
      </w:rPr>
      <w:t xml:space="preserve">PAGE </w:t>
    </w:r>
    <w:r>
      <w:rPr>
        <w:rStyle w:val="PageNumber"/>
        <w:rFonts w:ascii="Arial" w:hAnsi="Arial"/>
        <w:b/>
        <w:sz w:val="16"/>
      </w:rPr>
      <w:fldChar w:fldCharType="begin"/>
    </w:r>
    <w:r>
      <w:rPr>
        <w:rStyle w:val="PageNumber"/>
        <w:rFonts w:ascii="Arial" w:hAnsi="Arial"/>
        <w:b/>
        <w:sz w:val="16"/>
      </w:rPr>
      <w:instrText xml:space="preserve"> PAGE </w:instrText>
    </w:r>
    <w:r>
      <w:rPr>
        <w:rStyle w:val="PageNumber"/>
        <w:rFonts w:ascii="Arial" w:hAnsi="Arial"/>
        <w:b/>
        <w:sz w:val="16"/>
      </w:rPr>
      <w:fldChar w:fldCharType="separate"/>
    </w:r>
    <w:r w:rsidR="00162590">
      <w:rPr>
        <w:rStyle w:val="PageNumber"/>
        <w:rFonts w:ascii="Arial" w:hAnsi="Arial"/>
        <w:b/>
        <w:noProof/>
        <w:sz w:val="16"/>
      </w:rPr>
      <w:t>6</w:t>
    </w:r>
    <w:r>
      <w:rPr>
        <w:rStyle w:val="PageNumber"/>
        <w:rFonts w:ascii="Arial" w:hAnsi="Arial"/>
        <w:b/>
        <w:sz w:val="16"/>
      </w:rPr>
      <w:fldChar w:fldCharType="end"/>
    </w:r>
    <w:r>
      <w:rPr>
        <w:rFonts w:ascii="Arial" w:hAnsi="Arial"/>
        <w:b/>
        <w:sz w:val="16"/>
      </w:rPr>
      <w:t xml:space="preserve"> OF </w:t>
    </w:r>
    <w:r>
      <w:rPr>
        <w:rFonts w:ascii="Arial" w:hAnsi="Arial"/>
        <w:b/>
        <w:sz w:val="16"/>
      </w:rPr>
      <w:fldChar w:fldCharType="begin"/>
    </w:r>
    <w:r>
      <w:rPr>
        <w:rFonts w:ascii="Arial" w:hAnsi="Arial"/>
        <w:b/>
        <w:sz w:val="16"/>
      </w:rPr>
      <w:instrText xml:space="preserve"> NUMPAGES  \* MERGEFORMAT </w:instrText>
    </w:r>
    <w:r>
      <w:rPr>
        <w:rFonts w:ascii="Arial" w:hAnsi="Arial"/>
        <w:b/>
        <w:sz w:val="16"/>
      </w:rPr>
      <w:fldChar w:fldCharType="separate"/>
    </w:r>
    <w:r w:rsidR="00162590">
      <w:rPr>
        <w:rFonts w:ascii="Arial" w:hAnsi="Arial"/>
        <w:b/>
        <w:noProof/>
        <w:sz w:val="16"/>
      </w:rPr>
      <w:t>6</w:t>
    </w:r>
    <w:r>
      <w:rPr>
        <w:rFonts w:ascii="Arial" w:hAnsi="Arial"/>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50694" w14:textId="77777777" w:rsidR="0088785A" w:rsidRDefault="0088785A">
      <w:r>
        <w:separator/>
      </w:r>
    </w:p>
  </w:footnote>
  <w:footnote w:type="continuationSeparator" w:id="0">
    <w:p w14:paraId="089999C5" w14:textId="77777777" w:rsidR="0088785A" w:rsidRDefault="00887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605B" w14:textId="68C1AD37" w:rsidR="00834CD1" w:rsidRDefault="00834CD1">
    <w:pPr>
      <w:rPr>
        <w:rFonts w:ascii="Arial" w:hAnsi="Arial"/>
        <w:b/>
        <w:sz w:val="28"/>
      </w:rPr>
    </w:pPr>
  </w:p>
  <w:p w14:paraId="6E843CFA" w14:textId="691EFE14" w:rsidR="00834CD1" w:rsidRPr="00BA6CAD" w:rsidRDefault="00834CD1">
    <w:pPr>
      <w:rPr>
        <w:rFonts w:ascii="Arial" w:hAnsi="Arial"/>
      </w:rPr>
    </w:pPr>
    <w:r>
      <w:rPr>
        <w:rFonts w:ascii="Arial" w:hAnsi="Arial"/>
        <w:b/>
        <w:sz w:val="28"/>
      </w:rPr>
      <w:t>SAFETY DATA SHEET</w:t>
    </w:r>
    <w:r>
      <w:rPr>
        <w:rFonts w:ascii="Arial" w:hAnsi="Arial"/>
      </w:rPr>
      <w:t xml:space="preserve">                      </w:t>
    </w:r>
    <w:r>
      <w:rPr>
        <w:rFonts w:ascii="Arial" w:hAnsi="Arial"/>
      </w:rPr>
      <w:tab/>
    </w:r>
    <w:r>
      <w:rPr>
        <w:rFonts w:ascii="Arial" w:hAnsi="Arial"/>
      </w:rPr>
      <w:tab/>
    </w:r>
    <w:r>
      <w:rPr>
        <w:rFonts w:ascii="Arial" w:hAnsi="Arial"/>
      </w:rPr>
      <w:tab/>
      <w:t xml:space="preserve">          </w:t>
    </w:r>
  </w:p>
  <w:p w14:paraId="62242C51" w14:textId="65064311" w:rsidR="00834CD1" w:rsidRDefault="00C56E78">
    <w:pPr>
      <w:rPr>
        <w:rFonts w:ascii="Arial" w:hAnsi="Arial"/>
        <w:b/>
      </w:rPr>
    </w:pPr>
    <w:r w:rsidRPr="00C139BF">
      <w:rPr>
        <w:rFonts w:ascii="Arial" w:hAnsi="Arial"/>
        <w:b/>
      </w:rPr>
      <w:t>X-Static</w:t>
    </w:r>
    <w:r>
      <w:rPr>
        <w:rFonts w:ascii="Arial" w:hAnsi="Arial"/>
      </w:rPr>
      <w:tab/>
    </w:r>
    <w:r>
      <w:rPr>
        <w:rFonts w:ascii="Arial" w:hAnsi="Arial"/>
      </w:rPr>
      <w:tab/>
    </w:r>
    <w:r>
      <w:rPr>
        <w:rFonts w:ascii="Arial" w:hAnsi="Arial"/>
      </w:rPr>
      <w:tab/>
    </w:r>
    <w:r w:rsidR="00834CD1" w:rsidRPr="00BA6CAD">
      <w:rPr>
        <w:rFonts w:ascii="Arial" w:hAnsi="Arial"/>
      </w:rPr>
      <w:tab/>
    </w:r>
    <w:r w:rsidR="00834CD1" w:rsidRPr="00BA6CAD">
      <w:rPr>
        <w:rFonts w:ascii="Arial" w:hAnsi="Arial"/>
      </w:rPr>
      <w:tab/>
    </w:r>
    <w:r w:rsidR="00834CD1" w:rsidRPr="00BA6CAD">
      <w:rPr>
        <w:rFonts w:ascii="Arial" w:hAnsi="Arial"/>
      </w:rPr>
      <w:tab/>
    </w:r>
    <w:r w:rsidR="00834CD1" w:rsidRPr="00BA6CAD">
      <w:rPr>
        <w:rFonts w:ascii="Arial" w:hAnsi="Arial"/>
      </w:rPr>
      <w:tab/>
      <w:t xml:space="preserve">      </w:t>
    </w:r>
    <w:r w:rsidR="00414163">
      <w:rPr>
        <w:rFonts w:ascii="Arial" w:hAnsi="Aria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B7C"/>
    <w:rsid w:val="00001922"/>
    <w:rsid w:val="000044F9"/>
    <w:rsid w:val="000144C3"/>
    <w:rsid w:val="000465A7"/>
    <w:rsid w:val="000844BF"/>
    <w:rsid w:val="000A6A96"/>
    <w:rsid w:val="000B11BC"/>
    <w:rsid w:val="000C1E5C"/>
    <w:rsid w:val="000D34F6"/>
    <w:rsid w:val="00130876"/>
    <w:rsid w:val="001622F0"/>
    <w:rsid w:val="00162590"/>
    <w:rsid w:val="0016488A"/>
    <w:rsid w:val="001856B1"/>
    <w:rsid w:val="00185765"/>
    <w:rsid w:val="00185F4B"/>
    <w:rsid w:val="001933BD"/>
    <w:rsid w:val="001A3B01"/>
    <w:rsid w:val="001B772D"/>
    <w:rsid w:val="001C574D"/>
    <w:rsid w:val="00213A87"/>
    <w:rsid w:val="00292407"/>
    <w:rsid w:val="00295D02"/>
    <w:rsid w:val="002D6610"/>
    <w:rsid w:val="00306519"/>
    <w:rsid w:val="00331FAB"/>
    <w:rsid w:val="003460D5"/>
    <w:rsid w:val="0037037D"/>
    <w:rsid w:val="00376AA6"/>
    <w:rsid w:val="003815AC"/>
    <w:rsid w:val="00391D97"/>
    <w:rsid w:val="003A0845"/>
    <w:rsid w:val="003E1767"/>
    <w:rsid w:val="00414163"/>
    <w:rsid w:val="00442263"/>
    <w:rsid w:val="00474A46"/>
    <w:rsid w:val="004C4684"/>
    <w:rsid w:val="005226C1"/>
    <w:rsid w:val="005257AB"/>
    <w:rsid w:val="0055075A"/>
    <w:rsid w:val="005645E8"/>
    <w:rsid w:val="00575FED"/>
    <w:rsid w:val="005807B9"/>
    <w:rsid w:val="005E4324"/>
    <w:rsid w:val="005E6DD9"/>
    <w:rsid w:val="0065039E"/>
    <w:rsid w:val="006650CF"/>
    <w:rsid w:val="006952CF"/>
    <w:rsid w:val="00696281"/>
    <w:rsid w:val="006A0160"/>
    <w:rsid w:val="006A0712"/>
    <w:rsid w:val="006E1A22"/>
    <w:rsid w:val="006F0EE6"/>
    <w:rsid w:val="00755D58"/>
    <w:rsid w:val="00760992"/>
    <w:rsid w:val="00765CE0"/>
    <w:rsid w:val="00791282"/>
    <w:rsid w:val="00793D21"/>
    <w:rsid w:val="00794096"/>
    <w:rsid w:val="007E7091"/>
    <w:rsid w:val="00816C42"/>
    <w:rsid w:val="008220CC"/>
    <w:rsid w:val="00834CD1"/>
    <w:rsid w:val="00873885"/>
    <w:rsid w:val="0088785A"/>
    <w:rsid w:val="008A5018"/>
    <w:rsid w:val="008B2B21"/>
    <w:rsid w:val="008C04A5"/>
    <w:rsid w:val="008C4A0A"/>
    <w:rsid w:val="00904C7E"/>
    <w:rsid w:val="00911F3C"/>
    <w:rsid w:val="00957A7B"/>
    <w:rsid w:val="009774F3"/>
    <w:rsid w:val="009D0087"/>
    <w:rsid w:val="009E2999"/>
    <w:rsid w:val="00A13758"/>
    <w:rsid w:val="00A34EA9"/>
    <w:rsid w:val="00A50A0A"/>
    <w:rsid w:val="00A80973"/>
    <w:rsid w:val="00AA053A"/>
    <w:rsid w:val="00B86987"/>
    <w:rsid w:val="00BA6CAD"/>
    <w:rsid w:val="00BC234B"/>
    <w:rsid w:val="00C04BD7"/>
    <w:rsid w:val="00C139BF"/>
    <w:rsid w:val="00C455D6"/>
    <w:rsid w:val="00C5441E"/>
    <w:rsid w:val="00C56E78"/>
    <w:rsid w:val="00C74F4E"/>
    <w:rsid w:val="00CA2322"/>
    <w:rsid w:val="00CC3C1E"/>
    <w:rsid w:val="00CE30E3"/>
    <w:rsid w:val="00D25F7C"/>
    <w:rsid w:val="00D634C3"/>
    <w:rsid w:val="00D63D8C"/>
    <w:rsid w:val="00DC2D5C"/>
    <w:rsid w:val="00DC3147"/>
    <w:rsid w:val="00DD4EFA"/>
    <w:rsid w:val="00DF641B"/>
    <w:rsid w:val="00E266C0"/>
    <w:rsid w:val="00E34A69"/>
    <w:rsid w:val="00EB1326"/>
    <w:rsid w:val="00EE6455"/>
    <w:rsid w:val="00F22967"/>
    <w:rsid w:val="00F52B7C"/>
    <w:rsid w:val="00F6269E"/>
    <w:rsid w:val="00F94FB6"/>
    <w:rsid w:val="00FB1492"/>
    <w:rsid w:val="00FB4D81"/>
    <w:rsid w:val="00FC26D8"/>
    <w:rsid w:val="00FC38C5"/>
    <w:rsid w:val="00FC47B5"/>
    <w:rsid w:val="00FD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CE6858"/>
  <w15:chartTrackingRefBased/>
  <w15:docId w15:val="{82D8218F-89EE-487B-951A-335E7FCF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DC2D5C"/>
    <w:rPr>
      <w:rFonts w:ascii="Tahoma" w:hAnsi="Tahoma" w:cs="Tahoma"/>
      <w:sz w:val="16"/>
      <w:szCs w:val="16"/>
    </w:rPr>
  </w:style>
  <w:style w:type="character" w:customStyle="1" w:styleId="BalloonTextChar">
    <w:name w:val="Balloon Text Char"/>
    <w:link w:val="BalloonText"/>
    <w:uiPriority w:val="99"/>
    <w:semiHidden/>
    <w:rsid w:val="00DC2D5C"/>
    <w:rPr>
      <w:rFonts w:ascii="Tahoma" w:hAnsi="Tahoma" w:cs="Tahoma"/>
      <w:sz w:val="16"/>
      <w:szCs w:val="16"/>
    </w:rPr>
  </w:style>
  <w:style w:type="table" w:styleId="TableGrid">
    <w:name w:val="Table Grid"/>
    <w:basedOn w:val="TableNormal"/>
    <w:uiPriority w:val="59"/>
    <w:rsid w:val="006A0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83619">
      <w:bodyDiv w:val="1"/>
      <w:marLeft w:val="0"/>
      <w:marRight w:val="0"/>
      <w:marTop w:val="0"/>
      <w:marBottom w:val="0"/>
      <w:divBdr>
        <w:top w:val="none" w:sz="0" w:space="0" w:color="auto"/>
        <w:left w:val="none" w:sz="0" w:space="0" w:color="auto"/>
        <w:bottom w:val="none" w:sz="0" w:space="0" w:color="auto"/>
        <w:right w:val="none" w:sz="0" w:space="0" w:color="auto"/>
      </w:divBdr>
      <w:divsChild>
        <w:div w:id="443429632">
          <w:marLeft w:val="0"/>
          <w:marRight w:val="0"/>
          <w:marTop w:val="0"/>
          <w:marBottom w:val="0"/>
          <w:divBdr>
            <w:top w:val="single" w:sz="2" w:space="0" w:color="FFFFFF"/>
            <w:left w:val="single" w:sz="2" w:space="0" w:color="FFFFFF"/>
            <w:bottom w:val="single" w:sz="2" w:space="0" w:color="FFFFFF"/>
            <w:right w:val="single" w:sz="2" w:space="0" w:color="FFFFFF"/>
          </w:divBdr>
          <w:divsChild>
            <w:div w:id="1209756697">
              <w:marLeft w:val="0"/>
              <w:marRight w:val="0"/>
              <w:marTop w:val="0"/>
              <w:marBottom w:val="0"/>
              <w:divBdr>
                <w:top w:val="none" w:sz="0" w:space="0" w:color="auto"/>
                <w:left w:val="none" w:sz="0" w:space="0" w:color="auto"/>
                <w:bottom w:val="none" w:sz="0" w:space="0" w:color="auto"/>
                <w:right w:val="none" w:sz="0" w:space="0" w:color="auto"/>
              </w:divBdr>
              <w:divsChild>
                <w:div w:id="14607639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51799575">
      <w:bodyDiv w:val="1"/>
      <w:marLeft w:val="0"/>
      <w:marRight w:val="0"/>
      <w:marTop w:val="0"/>
      <w:marBottom w:val="0"/>
      <w:divBdr>
        <w:top w:val="none" w:sz="0" w:space="0" w:color="auto"/>
        <w:left w:val="none" w:sz="0" w:space="0" w:color="auto"/>
        <w:bottom w:val="none" w:sz="0" w:space="0" w:color="auto"/>
        <w:right w:val="none" w:sz="0" w:space="0" w:color="auto"/>
      </w:divBdr>
      <w:divsChild>
        <w:div w:id="316496238">
          <w:marLeft w:val="0"/>
          <w:marRight w:val="0"/>
          <w:marTop w:val="0"/>
          <w:marBottom w:val="0"/>
          <w:divBdr>
            <w:top w:val="single" w:sz="2" w:space="0" w:color="FFFFFF"/>
            <w:left w:val="single" w:sz="2" w:space="0" w:color="FFFFFF"/>
            <w:bottom w:val="single" w:sz="2" w:space="0" w:color="FFFFFF"/>
            <w:right w:val="single" w:sz="2" w:space="0" w:color="FFFFFF"/>
          </w:divBdr>
          <w:divsChild>
            <w:div w:id="182523923">
              <w:marLeft w:val="0"/>
              <w:marRight w:val="0"/>
              <w:marTop w:val="0"/>
              <w:marBottom w:val="0"/>
              <w:divBdr>
                <w:top w:val="none" w:sz="0" w:space="0" w:color="auto"/>
                <w:left w:val="none" w:sz="0" w:space="0" w:color="auto"/>
                <w:bottom w:val="none" w:sz="0" w:space="0" w:color="auto"/>
                <w:right w:val="none" w:sz="0" w:space="0" w:color="auto"/>
              </w:divBdr>
              <w:divsChild>
                <w:div w:id="17660720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60646159">
      <w:bodyDiv w:val="1"/>
      <w:marLeft w:val="0"/>
      <w:marRight w:val="0"/>
      <w:marTop w:val="0"/>
      <w:marBottom w:val="0"/>
      <w:divBdr>
        <w:top w:val="none" w:sz="0" w:space="0" w:color="auto"/>
        <w:left w:val="none" w:sz="0" w:space="0" w:color="auto"/>
        <w:bottom w:val="none" w:sz="0" w:space="0" w:color="auto"/>
        <w:right w:val="none" w:sz="0" w:space="0" w:color="auto"/>
      </w:divBdr>
      <w:divsChild>
        <w:div w:id="2027291925">
          <w:marLeft w:val="0"/>
          <w:marRight w:val="0"/>
          <w:marTop w:val="0"/>
          <w:marBottom w:val="0"/>
          <w:divBdr>
            <w:top w:val="single" w:sz="2" w:space="0" w:color="FFFFFF"/>
            <w:left w:val="single" w:sz="2" w:space="0" w:color="FFFFFF"/>
            <w:bottom w:val="single" w:sz="2" w:space="0" w:color="FFFFFF"/>
            <w:right w:val="single" w:sz="2" w:space="0" w:color="FFFFFF"/>
          </w:divBdr>
          <w:divsChild>
            <w:div w:id="1334146129">
              <w:marLeft w:val="0"/>
              <w:marRight w:val="0"/>
              <w:marTop w:val="0"/>
              <w:marBottom w:val="0"/>
              <w:divBdr>
                <w:top w:val="none" w:sz="0" w:space="0" w:color="auto"/>
                <w:left w:val="none" w:sz="0" w:space="0" w:color="auto"/>
                <w:bottom w:val="none" w:sz="0" w:space="0" w:color="auto"/>
                <w:right w:val="none" w:sz="0" w:space="0" w:color="auto"/>
              </w:divBdr>
              <w:divsChild>
                <w:div w:id="15823327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sa=i&amp;rct=j&amp;q=&amp;esrc=s&amp;source=images&amp;cd=&amp;cad=rja&amp;uact=8&amp;ved=0ahUKEwijz-Cpx83VAhUFyoMKHV69A6YQjRwIBw&amp;url=https://www.osha.gov/Publications/HazComm_QuickCard_Pictogram.html&amp;psig=AFQjCNFy2zlxY0GECA3Al46z3BYgWjPk1g&amp;ust=150248510364570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MATERIAL SAFETY DATA SHEET                                                       PAGE 1 OF X</vt:lpstr>
    </vt:vector>
  </TitlesOfParts>
  <Company>EMT, Inc.</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SAFETY DATA SHEET                                                       PAGE 1 OF X</dc:title>
  <dc:subject/>
  <dc:creator>Angela Logue</dc:creator>
  <cp:keywords/>
  <cp:lastModifiedBy>Jo Johnson</cp:lastModifiedBy>
  <cp:revision>3</cp:revision>
  <cp:lastPrinted>2015-02-23T20:14:00Z</cp:lastPrinted>
  <dcterms:created xsi:type="dcterms:W3CDTF">2022-08-09T19:39:00Z</dcterms:created>
  <dcterms:modified xsi:type="dcterms:W3CDTF">2022-08-09T19:40:00Z</dcterms:modified>
</cp:coreProperties>
</file>